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24AB" w14:textId="4F83B5C3" w:rsidR="00B22A7F" w:rsidRDefault="006F66A6">
      <w:r>
        <w:rPr>
          <w:noProof/>
        </w:rPr>
        <w:drawing>
          <wp:anchor distT="0" distB="0" distL="114300" distR="114300" simplePos="0" relativeHeight="251659264" behindDoc="1" locked="0" layoutInCell="1" allowOverlap="1" wp14:anchorId="148F97F5" wp14:editId="1ADFF0BC">
            <wp:simplePos x="0" y="0"/>
            <wp:positionH relativeFrom="margin">
              <wp:posOffset>402590</wp:posOffset>
            </wp:positionH>
            <wp:positionV relativeFrom="paragraph">
              <wp:posOffset>0</wp:posOffset>
            </wp:positionV>
            <wp:extent cx="3279140" cy="1006475"/>
            <wp:effectExtent l="0" t="0" r="0" b="3175"/>
            <wp:wrapTight wrapText="bothSides">
              <wp:wrapPolygon edited="0">
                <wp:start x="0" y="0"/>
                <wp:lineTo x="0" y="21259"/>
                <wp:lineTo x="21458" y="21259"/>
                <wp:lineTo x="21458" y="0"/>
                <wp:lineTo x="0" y="0"/>
              </wp:wrapPolygon>
            </wp:wrapTight>
            <wp:docPr id="538075445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75445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C2D">
        <w:rPr>
          <w:noProof/>
        </w:rPr>
        <w:drawing>
          <wp:anchor distT="0" distB="0" distL="114300" distR="114300" simplePos="0" relativeHeight="251660288" behindDoc="1" locked="0" layoutInCell="1" allowOverlap="1" wp14:anchorId="18C6500F" wp14:editId="0E9D585D">
            <wp:simplePos x="0" y="0"/>
            <wp:positionH relativeFrom="margin">
              <wp:posOffset>4098290</wp:posOffset>
            </wp:positionH>
            <wp:positionV relativeFrom="paragraph">
              <wp:posOffset>0</wp:posOffset>
            </wp:positionV>
            <wp:extent cx="956945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070" y="21347"/>
                <wp:lineTo x="21070" y="0"/>
                <wp:lineTo x="0" y="0"/>
              </wp:wrapPolygon>
            </wp:wrapTight>
            <wp:docPr id="49943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0FAAA" w14:textId="048F07E0" w:rsidR="00B22A7F" w:rsidRDefault="00B22A7F"/>
    <w:p w14:paraId="46E07C4D" w14:textId="2FFB536B" w:rsidR="009D4CE7" w:rsidRDefault="009D4CE7"/>
    <w:p w14:paraId="113B7D60" w14:textId="77777777" w:rsidR="00B22A7F" w:rsidRDefault="00B22A7F"/>
    <w:p w14:paraId="4D338169" w14:textId="59CA1E6A" w:rsidR="00B22A7F" w:rsidRPr="00254C2D" w:rsidRDefault="00BC24A9">
      <w:pPr>
        <w:rPr>
          <w:b/>
          <w:bCs/>
        </w:rPr>
      </w:pPr>
      <w:r>
        <w:rPr>
          <w:b/>
          <w:bCs/>
        </w:rPr>
        <w:t xml:space="preserve">Self - </w:t>
      </w:r>
      <w:r w:rsidR="008B5F02">
        <w:rPr>
          <w:b/>
          <w:bCs/>
        </w:rPr>
        <w:t>Employed</w:t>
      </w:r>
      <w:r w:rsidR="00B22A7F" w:rsidRPr="00254C2D">
        <w:rPr>
          <w:b/>
          <w:bCs/>
        </w:rPr>
        <w:t xml:space="preserve"> </w:t>
      </w:r>
      <w:r>
        <w:rPr>
          <w:b/>
          <w:bCs/>
        </w:rPr>
        <w:t xml:space="preserve">Netball </w:t>
      </w:r>
      <w:r w:rsidR="00D7083A">
        <w:rPr>
          <w:b/>
          <w:bCs/>
        </w:rPr>
        <w:t xml:space="preserve">Head </w:t>
      </w:r>
      <w:r w:rsidR="00B22A7F" w:rsidRPr="00254C2D">
        <w:rPr>
          <w:b/>
          <w:bCs/>
        </w:rPr>
        <w:t>Coach</w:t>
      </w:r>
      <w:r w:rsidR="00254B90">
        <w:rPr>
          <w:b/>
          <w:bCs/>
        </w:rPr>
        <w:t xml:space="preserve"> </w:t>
      </w:r>
      <w:r w:rsidR="000D26B7">
        <w:rPr>
          <w:b/>
          <w:bCs/>
        </w:rPr>
        <w:t xml:space="preserve">from </w:t>
      </w:r>
      <w:r w:rsidR="00254B90">
        <w:rPr>
          <w:b/>
          <w:bCs/>
        </w:rPr>
        <w:t>September 202</w:t>
      </w:r>
      <w:r w:rsidR="00B83CF0">
        <w:rPr>
          <w:b/>
          <w:bCs/>
        </w:rPr>
        <w:t>5</w:t>
      </w:r>
    </w:p>
    <w:p w14:paraId="5F619196" w14:textId="25799D37" w:rsidR="007D7735" w:rsidRDefault="00B22A7F">
      <w:r>
        <w:t xml:space="preserve">The University of Gloucestershire </w:t>
      </w:r>
      <w:r w:rsidR="00044779">
        <w:t>is</w:t>
      </w:r>
      <w:r>
        <w:t xml:space="preserve"> seeking to employ </w:t>
      </w:r>
      <w:r w:rsidR="007D7735">
        <w:t xml:space="preserve">a highly experienced head coach to lead our </w:t>
      </w:r>
      <w:r w:rsidR="00BC24A9">
        <w:t>BUCS netball</w:t>
      </w:r>
      <w:r w:rsidR="007D7735">
        <w:t xml:space="preserve"> programme. The successful applicant will be responsible for supporting the ongoing development of a positive and inclusive culture </w:t>
      </w:r>
      <w:r w:rsidR="00C167A0">
        <w:t xml:space="preserve">within the </w:t>
      </w:r>
      <w:proofErr w:type="gramStart"/>
      <w:r w:rsidR="00C167A0">
        <w:t>club, and</w:t>
      </w:r>
      <w:proofErr w:type="gramEnd"/>
      <w:r w:rsidR="00C167A0">
        <w:t xml:space="preserve"> help us work towards our </w:t>
      </w:r>
      <w:r w:rsidR="0092444E">
        <w:t>long-term</w:t>
      </w:r>
      <w:r w:rsidR="00C167A0">
        <w:t xml:space="preserve"> </w:t>
      </w:r>
      <w:r w:rsidR="00FE7882">
        <w:t>aim of returning to the BUCS south Prem</w:t>
      </w:r>
      <w:r w:rsidR="000E4377">
        <w:t xml:space="preserve"> 1</w:t>
      </w:r>
      <w:r w:rsidR="00E3249B">
        <w:t xml:space="preserve"> within 3 years</w:t>
      </w:r>
      <w:r w:rsidR="00125EEC">
        <w:t>.</w:t>
      </w:r>
    </w:p>
    <w:p w14:paraId="519E56C3" w14:textId="57C79325" w:rsidR="00C61F7F" w:rsidRDefault="00D7083A">
      <w:r>
        <w:t xml:space="preserve">Applicants are required to hold </w:t>
      </w:r>
      <w:r w:rsidR="005A6FA6">
        <w:t xml:space="preserve">a minimum level 2 </w:t>
      </w:r>
      <w:r w:rsidR="00B22A7F">
        <w:t>coach</w:t>
      </w:r>
      <w:r>
        <w:t>ing award</w:t>
      </w:r>
      <w:r w:rsidR="00D37E35">
        <w:t xml:space="preserve"> (essential) but </w:t>
      </w:r>
      <w:r w:rsidR="00485263">
        <w:t>preferably</w:t>
      </w:r>
      <w:r w:rsidR="00D37E35">
        <w:t xml:space="preserve"> be level 3 or work</w:t>
      </w:r>
      <w:r w:rsidR="00485263">
        <w:t>ing</w:t>
      </w:r>
      <w:r w:rsidR="00D37E35">
        <w:t xml:space="preserve"> towards level 3.</w:t>
      </w:r>
      <w:r w:rsidR="00485263">
        <w:t xml:space="preserve"> </w:t>
      </w:r>
      <w:r w:rsidR="00B22A7F">
        <w:t xml:space="preserve">The </w:t>
      </w:r>
      <w:r w:rsidR="00F31833">
        <w:t xml:space="preserve">University of Gloucestershire Netball </w:t>
      </w:r>
      <w:r w:rsidR="00B22A7F">
        <w:t>club has a large membership and run</w:t>
      </w:r>
      <w:r w:rsidR="00D03173">
        <w:t>s</w:t>
      </w:r>
      <w:r w:rsidR="00B22A7F">
        <w:t xml:space="preserve"> </w:t>
      </w:r>
      <w:r w:rsidR="00F31833">
        <w:t>3</w:t>
      </w:r>
      <w:r w:rsidR="00B22A7F">
        <w:t xml:space="preserve"> competitive BUCS team</w:t>
      </w:r>
      <w:r w:rsidR="00F31833">
        <w:t>s</w:t>
      </w:r>
      <w:r w:rsidR="00B22A7F">
        <w:t>.</w:t>
      </w:r>
    </w:p>
    <w:p w14:paraId="11901628" w14:textId="1C2E6621" w:rsidR="00C61F7F" w:rsidRDefault="00C61F7F">
      <w:r>
        <w:t xml:space="preserve">We have a strong scholarship programme for talented athletes, and the university is a TASS dual career </w:t>
      </w:r>
      <w:r w:rsidR="00204ED1">
        <w:t>accredited</w:t>
      </w:r>
      <w:r>
        <w:t xml:space="preserve"> site, meaning we recognise the importance </w:t>
      </w:r>
      <w:r w:rsidR="00204ED1">
        <w:t xml:space="preserve">of balancing a dual career and we actively support our athletes to achieve the appropriate balance. </w:t>
      </w:r>
    </w:p>
    <w:p w14:paraId="58F01427" w14:textId="6D176FD0" w:rsidR="00906A81" w:rsidRDefault="00906A81">
      <w:r>
        <w:t>The successful candidate would be expected to work alongside coaches from our partner</w:t>
      </w:r>
      <w:r w:rsidR="000A3735">
        <w:t>s</w:t>
      </w:r>
      <w:r>
        <w:t xml:space="preserve"> Hucclecote N</w:t>
      </w:r>
      <w:r w:rsidR="00585EEA">
        <w:t xml:space="preserve">etball </w:t>
      </w:r>
      <w:r>
        <w:t>C</w:t>
      </w:r>
      <w:r w:rsidR="00585EEA">
        <w:t>lub</w:t>
      </w:r>
      <w:r w:rsidR="00D31F34">
        <w:t>.</w:t>
      </w:r>
      <w:r w:rsidR="00680EFF">
        <w:t xml:space="preserve"> </w:t>
      </w:r>
      <w:r w:rsidR="00D31F34">
        <w:t>T</w:t>
      </w:r>
      <w:r w:rsidR="00CC52C3">
        <w:t>he</w:t>
      </w:r>
      <w:r w:rsidR="00D31F34">
        <w:t>y</w:t>
      </w:r>
      <w:r w:rsidR="00CC52C3">
        <w:t xml:space="preserve"> will also be required to work collaboratively with the performance sports coordinator, the </w:t>
      </w:r>
      <w:r w:rsidR="00DF414D">
        <w:t xml:space="preserve">sports staff in the Students Union, and the student committee of leaders and captains. </w:t>
      </w:r>
    </w:p>
    <w:p w14:paraId="7C04EE2E" w14:textId="29A4419A" w:rsidR="00B22A7F" w:rsidRDefault="005428F7">
      <w:r>
        <w:t xml:space="preserve">The contract would be self-employed for 1 season in the first instance, with potential to extend </w:t>
      </w:r>
      <w:r w:rsidR="005A0EA3">
        <w:t>for further seasons.</w:t>
      </w:r>
    </w:p>
    <w:p w14:paraId="2E4F480F" w14:textId="2D56553F" w:rsidR="0005066B" w:rsidRDefault="00B22A7F">
      <w:r>
        <w:t xml:space="preserve">The </w:t>
      </w:r>
      <w:r w:rsidR="00042279">
        <w:t xml:space="preserve">contract will be for 15 hours per week, which must include Monday evenings training </w:t>
      </w:r>
      <w:r w:rsidR="00012BC3">
        <w:t xml:space="preserve">sessions </w:t>
      </w:r>
      <w:r w:rsidR="00C9532B">
        <w:t xml:space="preserve">and </w:t>
      </w:r>
      <w:r w:rsidR="00E43DA7">
        <w:t>all-day</w:t>
      </w:r>
      <w:r w:rsidR="00C9532B">
        <w:t xml:space="preserve"> Wednesdays for match</w:t>
      </w:r>
      <w:r w:rsidR="009656ED">
        <w:t>es</w:t>
      </w:r>
      <w:r w:rsidR="00C9532B">
        <w:t xml:space="preserve"> </w:t>
      </w:r>
      <w:r w:rsidR="00012BC3">
        <w:t>(</w:t>
      </w:r>
      <w:r w:rsidR="00C9532B">
        <w:t>home and away</w:t>
      </w:r>
      <w:r w:rsidR="00012BC3">
        <w:t>)</w:t>
      </w:r>
      <w:r w:rsidR="00C07EE7">
        <w:t>. The contract will include o</w:t>
      </w:r>
      <w:r w:rsidR="00C9532B">
        <w:t>ther training sessions</w:t>
      </w:r>
      <w:r w:rsidR="00C07EE7">
        <w:t>, player meetings</w:t>
      </w:r>
      <w:r w:rsidR="00C9532B">
        <w:t xml:space="preserve"> and workshops as appropriate. </w:t>
      </w:r>
      <w:r w:rsidR="00D35BEF">
        <w:t>Renumeration will be</w:t>
      </w:r>
      <w:r w:rsidR="00C9532B">
        <w:t xml:space="preserve"> </w:t>
      </w:r>
      <w:r w:rsidR="00012BC3">
        <w:t xml:space="preserve">£12,000 - £15,000 for the year, depending on experience. </w:t>
      </w:r>
    </w:p>
    <w:p w14:paraId="5557D027" w14:textId="46A28A42" w:rsidR="00CD0A3E" w:rsidRDefault="0005066B">
      <w:r>
        <w:t xml:space="preserve">BUCS fixtures run from October to March and Varsity will run into late March / early April. The start date will </w:t>
      </w:r>
      <w:r w:rsidR="00230CCC">
        <w:t xml:space="preserve">be </w:t>
      </w:r>
      <w:r w:rsidR="00AA224E">
        <w:t>27</w:t>
      </w:r>
      <w:r w:rsidR="007E6124" w:rsidRPr="007E6124">
        <w:rPr>
          <w:vertAlign w:val="superscript"/>
        </w:rPr>
        <w:t>th</w:t>
      </w:r>
      <w:r w:rsidR="007E6124">
        <w:t xml:space="preserve"> August</w:t>
      </w:r>
      <w:r>
        <w:t xml:space="preserve"> 202</w:t>
      </w:r>
      <w:r w:rsidR="00573B51">
        <w:t>5</w:t>
      </w:r>
      <w:r>
        <w:t xml:space="preserve"> for</w:t>
      </w:r>
      <w:r w:rsidR="00230CCC">
        <w:t xml:space="preserve"> p</w:t>
      </w:r>
      <w:r>
        <w:t xml:space="preserve">re-season training and trials with league matches starting mid-October. </w:t>
      </w:r>
      <w:r w:rsidR="00F00D31">
        <w:t>After the end of the BUCS season and varsity</w:t>
      </w:r>
      <w:r w:rsidR="0088202A">
        <w:t>,</w:t>
      </w:r>
      <w:r w:rsidR="00F00D31">
        <w:t xml:space="preserve"> the </w:t>
      </w:r>
      <w:r w:rsidR="00CD0A3E">
        <w:t>coach’s</w:t>
      </w:r>
      <w:r w:rsidR="00F00D31">
        <w:t xml:space="preserve"> attention will turn towards a lighter summer training schedule as well as recruitment activities</w:t>
      </w:r>
      <w:r w:rsidR="00D72552">
        <w:t xml:space="preserve"> and planning for the following year</w:t>
      </w:r>
      <w:r w:rsidR="00F00D31">
        <w:t xml:space="preserve">. </w:t>
      </w:r>
    </w:p>
    <w:p w14:paraId="41CB5694" w14:textId="035ED791" w:rsidR="00B22A7F" w:rsidRDefault="003C7C85">
      <w:r>
        <w:t xml:space="preserve">There is </w:t>
      </w:r>
      <w:r w:rsidR="00CD0A3E">
        <w:t xml:space="preserve">the </w:t>
      </w:r>
      <w:r>
        <w:t xml:space="preserve">opportunity for the right candidate to combine this role with </w:t>
      </w:r>
      <w:r w:rsidR="00B41543">
        <w:t>a coaching role at</w:t>
      </w:r>
      <w:r w:rsidR="00DA4C3B">
        <w:t xml:space="preserve"> </w:t>
      </w:r>
      <w:hyperlink r:id="rId6" w:history="1">
        <w:r w:rsidRPr="00B41543">
          <w:rPr>
            <w:rStyle w:val="Hyperlink"/>
          </w:rPr>
          <w:t xml:space="preserve">Hucclecote </w:t>
        </w:r>
        <w:r w:rsidR="00B90D45" w:rsidRPr="00B41543">
          <w:rPr>
            <w:rStyle w:val="Hyperlink"/>
          </w:rPr>
          <w:t>N</w:t>
        </w:r>
        <w:r w:rsidRPr="00B41543">
          <w:rPr>
            <w:rStyle w:val="Hyperlink"/>
          </w:rPr>
          <w:t xml:space="preserve">etball </w:t>
        </w:r>
        <w:r w:rsidR="00B90D45" w:rsidRPr="00B41543">
          <w:rPr>
            <w:rStyle w:val="Hyperlink"/>
          </w:rPr>
          <w:t>C</w:t>
        </w:r>
        <w:r w:rsidRPr="00B41543">
          <w:rPr>
            <w:rStyle w:val="Hyperlink"/>
          </w:rPr>
          <w:t>lu</w:t>
        </w:r>
        <w:r w:rsidR="00DC3553" w:rsidRPr="00B41543">
          <w:rPr>
            <w:rStyle w:val="Hyperlink"/>
          </w:rPr>
          <w:t>b</w:t>
        </w:r>
      </w:hyperlink>
      <w:r>
        <w:t>.</w:t>
      </w:r>
      <w:r w:rsidR="00630ED1">
        <w:t xml:space="preserve"> </w:t>
      </w:r>
      <w:r>
        <w:t xml:space="preserve"> </w:t>
      </w:r>
      <w:r w:rsidR="00596F74">
        <w:t xml:space="preserve">Hucclecote have teams </w:t>
      </w:r>
      <w:r w:rsidR="00FB2AA7">
        <w:t xml:space="preserve">playing at every level from local league to National Prem 1. </w:t>
      </w:r>
      <w:r w:rsidR="00B41543">
        <w:t xml:space="preserve">For more information </w:t>
      </w:r>
      <w:r w:rsidR="00FB2AA7">
        <w:t xml:space="preserve">about possible roles </w:t>
      </w:r>
      <w:r w:rsidR="00B41543">
        <w:t>please contact Su</w:t>
      </w:r>
      <w:r w:rsidR="00EE540F" w:rsidRPr="00EE540F">
        <w:t>e wainwright</w:t>
      </w:r>
      <w:r w:rsidR="00EE540F">
        <w:t xml:space="preserve">: </w:t>
      </w:r>
      <w:hyperlink r:id="rId7" w:history="1">
        <w:r w:rsidR="00EE540F" w:rsidRPr="00850750">
          <w:rPr>
            <w:rStyle w:val="Hyperlink"/>
          </w:rPr>
          <w:t>sue_wainwright@hotmail.com</w:t>
        </w:r>
      </w:hyperlink>
    </w:p>
    <w:p w14:paraId="2B307B73" w14:textId="77777777" w:rsidR="00D7083A" w:rsidRDefault="00D7083A">
      <w:pPr>
        <w:rPr>
          <w:b/>
          <w:bCs/>
        </w:rPr>
      </w:pPr>
    </w:p>
    <w:p w14:paraId="1C819AC9" w14:textId="18F5DD1E" w:rsidR="00B22A7F" w:rsidRPr="00254C2D" w:rsidRDefault="002F358E">
      <w:pPr>
        <w:rPr>
          <w:b/>
          <w:bCs/>
        </w:rPr>
      </w:pPr>
      <w:r w:rsidRPr="00254C2D">
        <w:rPr>
          <w:b/>
          <w:bCs/>
        </w:rPr>
        <w:t>Essential</w:t>
      </w:r>
      <w:r w:rsidR="00B22A7F" w:rsidRPr="00254C2D">
        <w:rPr>
          <w:b/>
          <w:bCs/>
        </w:rPr>
        <w:t xml:space="preserve"> criteria:</w:t>
      </w:r>
    </w:p>
    <w:p w14:paraId="49CECBFA" w14:textId="727CAFB5" w:rsidR="00B22A7F" w:rsidRDefault="00B22A7F">
      <w:r>
        <w:t>Min</w:t>
      </w:r>
      <w:r w:rsidR="003B4AE0">
        <w:t>imum</w:t>
      </w:r>
      <w:r>
        <w:t xml:space="preserve"> </w:t>
      </w:r>
      <w:r w:rsidR="002F358E">
        <w:t xml:space="preserve">England </w:t>
      </w:r>
      <w:r w:rsidR="003701B3">
        <w:t>Netball level 2</w:t>
      </w:r>
      <w:r>
        <w:t xml:space="preserve"> </w:t>
      </w:r>
      <w:r w:rsidR="002F358E">
        <w:t>Coaching Award</w:t>
      </w:r>
      <w:r w:rsidR="00254C2D">
        <w:t xml:space="preserve"> (or equivalent). </w:t>
      </w:r>
    </w:p>
    <w:p w14:paraId="739BF757" w14:textId="2B690C6E" w:rsidR="00254C2D" w:rsidRDefault="00254C2D">
      <w:r>
        <w:t xml:space="preserve">Experience of coaching </w:t>
      </w:r>
      <w:r w:rsidR="003701B3">
        <w:t>netball</w:t>
      </w:r>
      <w:r>
        <w:t xml:space="preserve"> in a competitive team environment. </w:t>
      </w:r>
    </w:p>
    <w:p w14:paraId="7C71145A" w14:textId="3567DEB2" w:rsidR="00E755A5" w:rsidRDefault="00121D55">
      <w:r>
        <w:t xml:space="preserve">Appropriate coaching insurance. </w:t>
      </w:r>
    </w:p>
    <w:p w14:paraId="04CF797D" w14:textId="51993860" w:rsidR="002F358E" w:rsidRPr="00254C2D" w:rsidRDefault="002F358E">
      <w:pPr>
        <w:rPr>
          <w:b/>
          <w:bCs/>
        </w:rPr>
      </w:pPr>
      <w:r w:rsidRPr="00254C2D">
        <w:rPr>
          <w:b/>
          <w:bCs/>
        </w:rPr>
        <w:lastRenderedPageBreak/>
        <w:t>Desirable criteria:</w:t>
      </w:r>
    </w:p>
    <w:p w14:paraId="0F9762D8" w14:textId="57B16FBB" w:rsidR="002F358E" w:rsidRDefault="002F358E">
      <w:r>
        <w:t xml:space="preserve">Level 3 England </w:t>
      </w:r>
      <w:r w:rsidR="003701B3">
        <w:t>Netball</w:t>
      </w:r>
      <w:r>
        <w:t xml:space="preserve"> Coaching Award</w:t>
      </w:r>
    </w:p>
    <w:p w14:paraId="6C47E7B6" w14:textId="7E3384FB" w:rsidR="00254C2D" w:rsidRDefault="00254C2D">
      <w:r>
        <w:t>First aid qualification</w:t>
      </w:r>
    </w:p>
    <w:p w14:paraId="4CAEAC5F" w14:textId="4E708049" w:rsidR="00254C2D" w:rsidRDefault="00254C2D">
      <w:r>
        <w:t>Experience working within a</w:t>
      </w:r>
      <w:r w:rsidR="00A36E16">
        <w:t>n</w:t>
      </w:r>
      <w:r>
        <w:t xml:space="preserve"> education setting</w:t>
      </w:r>
    </w:p>
    <w:p w14:paraId="18632F5B" w14:textId="77777777" w:rsidR="00254C2D" w:rsidRDefault="00254C2D"/>
    <w:p w14:paraId="4EC14AA7" w14:textId="20F4CB22" w:rsidR="00254C2D" w:rsidRDefault="00254C2D">
      <w:r>
        <w:t>Candidates will be required to complete a DBS check</w:t>
      </w:r>
      <w:r w:rsidR="005428F7">
        <w:t xml:space="preserve">. </w:t>
      </w:r>
    </w:p>
    <w:p w14:paraId="0F153B64" w14:textId="77777777" w:rsidR="002F358E" w:rsidRDefault="002F358E"/>
    <w:p w14:paraId="1CF80DC6" w14:textId="3793F14C" w:rsidR="002F358E" w:rsidRDefault="00254C2D">
      <w:r>
        <w:t xml:space="preserve">Interested parties should send their CV to </w:t>
      </w:r>
      <w:hyperlink r:id="rId8" w:history="1">
        <w:r w:rsidRPr="00DA016F">
          <w:rPr>
            <w:rStyle w:val="Hyperlink"/>
          </w:rPr>
          <w:t>cvinson@glos.ac.uk</w:t>
        </w:r>
      </w:hyperlink>
      <w:r>
        <w:t xml:space="preserve"> </w:t>
      </w:r>
      <w:r w:rsidR="00187A41">
        <w:t xml:space="preserve">before </w:t>
      </w:r>
      <w:r w:rsidR="002036C6">
        <w:t xml:space="preserve">Wednesday </w:t>
      </w:r>
      <w:r w:rsidR="00D8307D">
        <w:t>18</w:t>
      </w:r>
      <w:r w:rsidR="006C565F" w:rsidRPr="006C565F">
        <w:rPr>
          <w:vertAlign w:val="superscript"/>
        </w:rPr>
        <w:t>th</w:t>
      </w:r>
      <w:r w:rsidR="00210ADA">
        <w:t xml:space="preserve"> June</w:t>
      </w:r>
      <w:r w:rsidR="00254B90">
        <w:t xml:space="preserve"> 202</w:t>
      </w:r>
      <w:r w:rsidR="00D8307D">
        <w:t xml:space="preserve">5, we intend </w:t>
      </w:r>
      <w:r w:rsidR="00187A41">
        <w:t>interviews</w:t>
      </w:r>
      <w:r w:rsidR="004B2F27">
        <w:t xml:space="preserve"> </w:t>
      </w:r>
      <w:r w:rsidR="00D8307D">
        <w:t xml:space="preserve">to </w:t>
      </w:r>
      <w:r w:rsidR="004B2F27">
        <w:t>take place on the</w:t>
      </w:r>
      <w:r w:rsidR="00187A41">
        <w:t xml:space="preserve"> week </w:t>
      </w:r>
      <w:r w:rsidR="00254B90">
        <w:t xml:space="preserve">commencing </w:t>
      </w:r>
      <w:r w:rsidR="00210ADA">
        <w:t>2</w:t>
      </w:r>
      <w:r w:rsidR="00D8307D">
        <w:t>3</w:t>
      </w:r>
      <w:r w:rsidR="00D8307D" w:rsidRPr="00D8307D">
        <w:rPr>
          <w:vertAlign w:val="superscript"/>
        </w:rPr>
        <w:t>rd</w:t>
      </w:r>
      <w:r w:rsidR="00D8307D">
        <w:t xml:space="preserve"> June 2025. </w:t>
      </w:r>
    </w:p>
    <w:sectPr w:rsidR="002F3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7F"/>
    <w:rsid w:val="00012BC3"/>
    <w:rsid w:val="00042279"/>
    <w:rsid w:val="00044779"/>
    <w:rsid w:val="0005066B"/>
    <w:rsid w:val="00057431"/>
    <w:rsid w:val="000A3735"/>
    <w:rsid w:val="000A7EE0"/>
    <w:rsid w:val="000B56A0"/>
    <w:rsid w:val="000D26B7"/>
    <w:rsid w:val="000D39F7"/>
    <w:rsid w:val="000E4377"/>
    <w:rsid w:val="00121D55"/>
    <w:rsid w:val="00125EEC"/>
    <w:rsid w:val="0013713E"/>
    <w:rsid w:val="00187A41"/>
    <w:rsid w:val="001C5871"/>
    <w:rsid w:val="001F29CF"/>
    <w:rsid w:val="002036C6"/>
    <w:rsid w:val="00204ED1"/>
    <w:rsid w:val="00210ADA"/>
    <w:rsid w:val="00230CCC"/>
    <w:rsid w:val="00254B90"/>
    <w:rsid w:val="00254C2D"/>
    <w:rsid w:val="002E513D"/>
    <w:rsid w:val="002F358E"/>
    <w:rsid w:val="00326E33"/>
    <w:rsid w:val="003701B3"/>
    <w:rsid w:val="00374DD8"/>
    <w:rsid w:val="003B4AE0"/>
    <w:rsid w:val="003C7C85"/>
    <w:rsid w:val="00485263"/>
    <w:rsid w:val="004B0933"/>
    <w:rsid w:val="004B2F27"/>
    <w:rsid w:val="005135CF"/>
    <w:rsid w:val="005428F7"/>
    <w:rsid w:val="00560979"/>
    <w:rsid w:val="00573B51"/>
    <w:rsid w:val="00585EEA"/>
    <w:rsid w:val="00596F74"/>
    <w:rsid w:val="005A0EA3"/>
    <w:rsid w:val="005A6FA6"/>
    <w:rsid w:val="005E7968"/>
    <w:rsid w:val="00630ED1"/>
    <w:rsid w:val="00666B16"/>
    <w:rsid w:val="00680EFF"/>
    <w:rsid w:val="006868F7"/>
    <w:rsid w:val="0069529B"/>
    <w:rsid w:val="006C565F"/>
    <w:rsid w:val="006F66A6"/>
    <w:rsid w:val="0072455B"/>
    <w:rsid w:val="007D7735"/>
    <w:rsid w:val="007E6124"/>
    <w:rsid w:val="0083240B"/>
    <w:rsid w:val="008509A8"/>
    <w:rsid w:val="0088202A"/>
    <w:rsid w:val="008B5F02"/>
    <w:rsid w:val="008D4E96"/>
    <w:rsid w:val="00906A81"/>
    <w:rsid w:val="0092444E"/>
    <w:rsid w:val="009656ED"/>
    <w:rsid w:val="009D0344"/>
    <w:rsid w:val="009D4CE7"/>
    <w:rsid w:val="00A36E16"/>
    <w:rsid w:val="00A935D6"/>
    <w:rsid w:val="00AA224E"/>
    <w:rsid w:val="00B22A7F"/>
    <w:rsid w:val="00B41543"/>
    <w:rsid w:val="00B6662A"/>
    <w:rsid w:val="00B83CF0"/>
    <w:rsid w:val="00B90D45"/>
    <w:rsid w:val="00BC24A9"/>
    <w:rsid w:val="00C07EE7"/>
    <w:rsid w:val="00C167A0"/>
    <w:rsid w:val="00C61F7F"/>
    <w:rsid w:val="00C9382E"/>
    <w:rsid w:val="00C9532B"/>
    <w:rsid w:val="00CC4A2D"/>
    <w:rsid w:val="00CC52C3"/>
    <w:rsid w:val="00CD0A3E"/>
    <w:rsid w:val="00CD5A03"/>
    <w:rsid w:val="00D03173"/>
    <w:rsid w:val="00D31F34"/>
    <w:rsid w:val="00D35BEF"/>
    <w:rsid w:val="00D37E35"/>
    <w:rsid w:val="00D7083A"/>
    <w:rsid w:val="00D72552"/>
    <w:rsid w:val="00D8307D"/>
    <w:rsid w:val="00DA4C3B"/>
    <w:rsid w:val="00DC3553"/>
    <w:rsid w:val="00DE06BD"/>
    <w:rsid w:val="00DF414D"/>
    <w:rsid w:val="00E021FC"/>
    <w:rsid w:val="00E06313"/>
    <w:rsid w:val="00E3249B"/>
    <w:rsid w:val="00E40119"/>
    <w:rsid w:val="00E424DD"/>
    <w:rsid w:val="00E43DA7"/>
    <w:rsid w:val="00E70E99"/>
    <w:rsid w:val="00E755A5"/>
    <w:rsid w:val="00EE540F"/>
    <w:rsid w:val="00F00D31"/>
    <w:rsid w:val="00F14F89"/>
    <w:rsid w:val="00F31833"/>
    <w:rsid w:val="00F36B3D"/>
    <w:rsid w:val="00F82D45"/>
    <w:rsid w:val="00FB2AA7"/>
    <w:rsid w:val="00FE25F8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525B"/>
  <w15:docId w15:val="{C3EE27B5-35B1-4C93-94C0-714DD99A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inson@glos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e_wainwright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cclecote-netball.co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VINSON, Cheryl</dc:creator>
  <cp:keywords/>
  <dc:description/>
  <cp:lastModifiedBy>VINSON, Cheryl</cp:lastModifiedBy>
  <cp:revision>10</cp:revision>
  <dcterms:created xsi:type="dcterms:W3CDTF">2025-05-15T11:32:00Z</dcterms:created>
  <dcterms:modified xsi:type="dcterms:W3CDTF">2025-05-15T13:43:00Z</dcterms:modified>
</cp:coreProperties>
</file>