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06D915A" w:rsidP="106D915A" w:rsidRDefault="106D915A" w14:paraId="40DDE6E6" w14:textId="02C8D90A">
      <w:pPr>
        <w:pStyle w:val="Title"/>
      </w:pPr>
    </w:p>
    <w:p w:rsidRPr="008141AB" w:rsidR="006945D1" w:rsidP="106D915A" w:rsidRDefault="006945D1" w14:paraId="37D34214" w14:textId="44AEA36D">
      <w:pPr>
        <w:pStyle w:val="Title"/>
        <w:rPr>
          <w:sz w:val="40"/>
          <w:szCs w:val="40"/>
        </w:rPr>
      </w:pPr>
      <w:r w:rsidRPr="106D915A" w:rsidR="2EB0E759">
        <w:rPr>
          <w:sz w:val="40"/>
          <w:szCs w:val="40"/>
        </w:rPr>
        <w:t>athletics: Combined events championship</w:t>
      </w:r>
      <w:r w:rsidRPr="106D915A" w:rsidR="006945D1">
        <w:rPr>
          <w:sz w:val="40"/>
          <w:szCs w:val="40"/>
        </w:rPr>
        <w:t xml:space="preserve"> 202</w:t>
      </w:r>
      <w:r w:rsidRPr="106D915A" w:rsidR="00A35952">
        <w:rPr>
          <w:sz w:val="40"/>
          <w:szCs w:val="40"/>
        </w:rPr>
        <w:t>4</w:t>
      </w:r>
      <w:r w:rsidRPr="106D915A" w:rsidR="006945D1">
        <w:rPr>
          <w:sz w:val="40"/>
          <w:szCs w:val="40"/>
        </w:rPr>
        <w:t>-2</w:t>
      </w:r>
      <w:r w:rsidRPr="106D915A" w:rsidR="00A35952">
        <w:rPr>
          <w:sz w:val="40"/>
          <w:szCs w:val="40"/>
        </w:rPr>
        <w:t>5</w:t>
      </w:r>
      <w:r w:rsidRPr="106D915A" w:rsidR="006945D1">
        <w:rPr>
          <w:sz w:val="40"/>
          <w:szCs w:val="40"/>
        </w:rPr>
        <w:t xml:space="preserve"> </w:t>
      </w:r>
      <w:bookmarkStart w:name="_s4kt22uqra0v" w:id="0"/>
      <w:bookmarkEnd w:id="0"/>
    </w:p>
    <w:p w:rsidR="00A305E9" w:rsidP="106D915A" w:rsidRDefault="00A305E9" w14:paraId="2C98CE42" w14:textId="4985DB1D">
      <w:pPr>
        <w:pStyle w:val="Normal"/>
        <w:rPr>
          <w:rFonts w:ascii="Bebas Neue" w:hAnsi="Bebas Neue" w:eastAsia="Bebas Neue" w:cs="Bebas Neue"/>
          <w:sz w:val="40"/>
          <w:szCs w:val="40"/>
        </w:rPr>
      </w:pPr>
      <w:r w:rsidRPr="106D915A" w:rsidR="22DEEC11">
        <w:rPr>
          <w:rFonts w:ascii="Bebas Neue" w:hAnsi="Bebas Neue" w:eastAsia="Bebas Neue" w:cs="Bebas Neue"/>
          <w:sz w:val="40"/>
          <w:szCs w:val="40"/>
        </w:rPr>
        <w:t>ENTRY LIST</w:t>
      </w:r>
    </w:p>
    <w:p w:rsidR="00A305E9" w:rsidP="106D915A" w:rsidRDefault="00A305E9" w14:paraId="70B72C75" w14:textId="02B4A69F">
      <w:pPr>
        <w:pStyle w:val="Normal"/>
        <w:rPr>
          <w:sz w:val="20"/>
          <w:szCs w:val="20"/>
        </w:rPr>
      </w:pPr>
      <w:r w:rsidRPr="106D915A" w:rsidR="22DEEC11">
        <w:rPr>
          <w:b w:val="1"/>
          <w:bCs w:val="1"/>
          <w:sz w:val="20"/>
          <w:szCs w:val="20"/>
        </w:rPr>
        <w:t>PLEASE NOTE</w:t>
      </w:r>
      <w:r w:rsidRPr="106D915A" w:rsidR="22DEEC11">
        <w:rPr>
          <w:sz w:val="20"/>
          <w:szCs w:val="20"/>
        </w:rPr>
        <w:t xml:space="preserve"> – You must check your entry has been accepted to the Championships by England Athletics. This list is not confirmation of entry to the Championships, but confirmation you have entered via BUCS Play</w:t>
      </w:r>
    </w:p>
    <w:p w:rsidR="00A305E9" w:rsidP="106D915A" w:rsidRDefault="00A305E9" w14:paraId="0F639F0E" w14:textId="7CE875D5">
      <w:pPr>
        <w:pStyle w:val="Normal"/>
        <w:rPr>
          <w:rFonts w:ascii="Bebas Neue" w:hAnsi="Bebas Neue" w:eastAsia="Bebas Neue" w:cs="Bebas Neue"/>
          <w:b w:val="0"/>
          <w:bCs w:val="0"/>
          <w:sz w:val="36"/>
          <w:szCs w:val="36"/>
        </w:rPr>
      </w:pPr>
      <w:r w:rsidRPr="106D915A" w:rsidR="22DEEC11">
        <w:rPr>
          <w:rFonts w:ascii="Bebas Neue" w:hAnsi="Bebas Neue" w:eastAsia="Bebas Neue" w:cs="Bebas Neue"/>
          <w:b w:val="0"/>
          <w:bCs w:val="0"/>
          <w:sz w:val="36"/>
          <w:szCs w:val="36"/>
        </w:rPr>
        <w:t>MEN’S DECATHLON</w:t>
      </w:r>
    </w:p>
    <w:tbl>
      <w:tblPr>
        <w:tblW w:w="6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0"/>
        <w:gridCol w:w="3687"/>
      </w:tblGrid>
      <w:tr w:rsidRPr="00E2108F" w:rsidR="00E2108F" w:rsidTr="106D915A" w14:paraId="37850511" w14:textId="3EB7535C">
        <w:trPr>
          <w:trHeight w:val="300"/>
        </w:trPr>
        <w:tc>
          <w:tcPr>
            <w:tcW w:w="2760" w:type="dxa"/>
            <w:shd w:val="clear" w:color="auto" w:fill="auto"/>
            <w:noWrap/>
            <w:tcMar/>
            <w:vAlign w:val="bottom"/>
            <w:hideMark/>
          </w:tcPr>
          <w:p w:rsidRPr="00E2108F" w:rsidR="00E2108F" w:rsidP="106D915A" w:rsidRDefault="00E2108F" w14:paraId="694CC6A8" w14:textId="1304BAAA">
            <w:pPr>
              <w:spacing w:after="0" w:line="240" w:lineRule="auto"/>
              <w:rPr>
                <w:rFonts w:eastAsia="Times New Roman" w:cs="Calibri"/>
                <w:sz w:val="20"/>
                <w:szCs w:val="20"/>
              </w:rPr>
            </w:pPr>
            <w:r w:rsidRPr="106D915A" w:rsidR="15FA34DF">
              <w:rPr>
                <w:rFonts w:eastAsia="Times New Roman" w:cs="Calibri"/>
                <w:sz w:val="20"/>
                <w:szCs w:val="20"/>
              </w:rPr>
              <w:t>Craig Moncur</w:t>
            </w:r>
          </w:p>
        </w:tc>
        <w:tc>
          <w:tcPr>
            <w:tcW w:w="3687" w:type="dxa"/>
            <w:tcMar/>
            <w:vAlign w:val="bottom"/>
          </w:tcPr>
          <w:p w:rsidRPr="00E2108F" w:rsidR="00E2108F" w:rsidP="106D915A" w:rsidRDefault="00E2108F" w14:paraId="1A05B728" w14:textId="7B444073">
            <w:pPr>
              <w:spacing w:line="259" w:lineRule="auto"/>
              <w:rPr>
                <w:rFonts w:cs="Calibri"/>
                <w:sz w:val="20"/>
                <w:szCs w:val="20"/>
              </w:rPr>
            </w:pPr>
            <w:r w:rsidRPr="106D915A" w:rsidR="00E2108F">
              <w:rPr>
                <w:rFonts w:cs="Calibri"/>
                <w:sz w:val="20"/>
                <w:szCs w:val="20"/>
              </w:rPr>
              <w:t>B</w:t>
            </w:r>
            <w:r w:rsidRPr="106D915A" w:rsidR="240EFFD6">
              <w:rPr>
                <w:rFonts w:cs="Calibri"/>
                <w:sz w:val="20"/>
                <w:szCs w:val="20"/>
              </w:rPr>
              <w:t>irmingham</w:t>
            </w:r>
          </w:p>
        </w:tc>
      </w:tr>
      <w:tr w:rsidRPr="00E2108F" w:rsidR="00E2108F" w:rsidTr="106D915A" w14:paraId="2BA2C6DD" w14:textId="698D585C">
        <w:trPr>
          <w:trHeight w:val="300"/>
        </w:trPr>
        <w:tc>
          <w:tcPr>
            <w:tcW w:w="2760" w:type="dxa"/>
            <w:shd w:val="clear" w:color="auto" w:fill="auto"/>
            <w:noWrap/>
            <w:tcMar/>
            <w:vAlign w:val="bottom"/>
            <w:hideMark/>
          </w:tcPr>
          <w:p w:rsidRPr="00E2108F" w:rsidR="00E2108F" w:rsidP="106D915A" w:rsidRDefault="00E2108F" w14:paraId="05202290" w14:textId="6E35A47E">
            <w:pPr>
              <w:spacing w:after="0" w:line="240" w:lineRule="auto"/>
              <w:rPr>
                <w:rFonts w:eastAsia="Times New Roman" w:cs="Calibri"/>
                <w:sz w:val="20"/>
                <w:szCs w:val="20"/>
              </w:rPr>
            </w:pPr>
            <w:r w:rsidRPr="106D915A" w:rsidR="240EFFD6">
              <w:rPr>
                <w:rFonts w:eastAsia="Times New Roman" w:cs="Calibri"/>
                <w:sz w:val="20"/>
                <w:szCs w:val="20"/>
              </w:rPr>
              <w:t>Will Reid</w:t>
            </w:r>
          </w:p>
        </w:tc>
        <w:tc>
          <w:tcPr>
            <w:tcW w:w="3687" w:type="dxa"/>
            <w:tcMar/>
            <w:vAlign w:val="bottom"/>
          </w:tcPr>
          <w:p w:rsidRPr="00E2108F" w:rsidR="00E2108F" w:rsidP="106D915A" w:rsidRDefault="00E2108F" w14:paraId="6E83A333" w14:textId="1E78B8A2">
            <w:pPr>
              <w:spacing w:line="259" w:lineRule="auto"/>
              <w:rPr>
                <w:rFonts w:cs="Calibri"/>
                <w:sz w:val="20"/>
                <w:szCs w:val="20"/>
              </w:rPr>
            </w:pPr>
            <w:r w:rsidRPr="106D915A" w:rsidR="240EFFD6">
              <w:rPr>
                <w:rFonts w:cs="Calibri"/>
                <w:sz w:val="20"/>
                <w:szCs w:val="20"/>
              </w:rPr>
              <w:t>Leeds Beckett</w:t>
            </w:r>
          </w:p>
        </w:tc>
      </w:tr>
      <w:tr w:rsidRPr="00E2108F" w:rsidR="00E2108F" w:rsidTr="106D915A" w14:paraId="78407A3F" w14:textId="13EEC3E5">
        <w:trPr>
          <w:trHeight w:val="300"/>
        </w:trPr>
        <w:tc>
          <w:tcPr>
            <w:tcW w:w="2760" w:type="dxa"/>
            <w:shd w:val="clear" w:color="auto" w:fill="auto"/>
            <w:noWrap/>
            <w:tcMar/>
            <w:vAlign w:val="bottom"/>
            <w:hideMark/>
          </w:tcPr>
          <w:p w:rsidRPr="00E2108F" w:rsidR="00E2108F" w:rsidP="106D915A" w:rsidRDefault="00E2108F" w14:paraId="1EB3E753" w14:textId="74A46BCE">
            <w:pPr>
              <w:spacing w:after="0" w:line="240" w:lineRule="auto"/>
              <w:rPr>
                <w:rFonts w:eastAsia="Times New Roman" w:cs="Calibri"/>
                <w:sz w:val="20"/>
                <w:szCs w:val="20"/>
              </w:rPr>
            </w:pPr>
            <w:r w:rsidRPr="106D915A" w:rsidR="240EFFD6">
              <w:rPr>
                <w:rFonts w:eastAsia="Times New Roman" w:cs="Calibri"/>
                <w:sz w:val="20"/>
                <w:szCs w:val="20"/>
              </w:rPr>
              <w:t>Stephen Bates</w:t>
            </w:r>
          </w:p>
        </w:tc>
        <w:tc>
          <w:tcPr>
            <w:tcW w:w="3687" w:type="dxa"/>
            <w:tcMar/>
            <w:vAlign w:val="bottom"/>
          </w:tcPr>
          <w:p w:rsidRPr="00E2108F" w:rsidR="00E2108F" w:rsidP="106D915A" w:rsidRDefault="00E2108F" w14:paraId="49DDD167" w14:textId="4D40C557">
            <w:pPr>
              <w:spacing w:line="259" w:lineRule="auto"/>
              <w:rPr>
                <w:rFonts w:cs="Calibri"/>
                <w:sz w:val="20"/>
                <w:szCs w:val="20"/>
              </w:rPr>
            </w:pPr>
            <w:r w:rsidRPr="106D915A" w:rsidR="240EFFD6">
              <w:rPr>
                <w:rFonts w:cs="Calibri"/>
                <w:sz w:val="20"/>
                <w:szCs w:val="20"/>
              </w:rPr>
              <w:t>Loughborough</w:t>
            </w:r>
          </w:p>
        </w:tc>
      </w:tr>
      <w:tr w:rsidRPr="00E2108F" w:rsidR="00E2108F" w:rsidTr="106D915A" w14:paraId="6554F8E4" w14:textId="58199A1D">
        <w:trPr>
          <w:trHeight w:val="300"/>
        </w:trPr>
        <w:tc>
          <w:tcPr>
            <w:tcW w:w="2760" w:type="dxa"/>
            <w:shd w:val="clear" w:color="auto" w:fill="auto"/>
            <w:noWrap/>
            <w:tcMar/>
            <w:vAlign w:val="bottom"/>
            <w:hideMark/>
          </w:tcPr>
          <w:p w:rsidRPr="00E2108F" w:rsidR="00E2108F" w:rsidP="106D915A" w:rsidRDefault="00E2108F" w14:paraId="5C9EBD8B" w14:textId="4A6F1DCE">
            <w:pPr>
              <w:spacing w:after="0" w:line="240" w:lineRule="auto"/>
              <w:rPr>
                <w:rFonts w:eastAsia="Times New Roman" w:cs="Calibri"/>
                <w:sz w:val="20"/>
                <w:szCs w:val="20"/>
              </w:rPr>
            </w:pPr>
            <w:r w:rsidRPr="106D915A" w:rsidR="240EFFD6">
              <w:rPr>
                <w:rFonts w:eastAsia="Times New Roman" w:cs="Calibri"/>
                <w:sz w:val="20"/>
                <w:szCs w:val="20"/>
              </w:rPr>
              <w:t>Sulaiman Ouiles</w:t>
            </w:r>
          </w:p>
        </w:tc>
        <w:tc>
          <w:tcPr>
            <w:tcW w:w="3687" w:type="dxa"/>
            <w:tcMar/>
            <w:vAlign w:val="bottom"/>
          </w:tcPr>
          <w:p w:rsidRPr="00E2108F" w:rsidR="00E2108F" w:rsidP="106D915A" w:rsidRDefault="00E2108F" w14:paraId="693A3229" w14:textId="58B10BAC">
            <w:pPr>
              <w:spacing w:line="259" w:lineRule="auto"/>
              <w:rPr>
                <w:rFonts w:cs="Calibri"/>
                <w:sz w:val="20"/>
                <w:szCs w:val="20"/>
              </w:rPr>
            </w:pPr>
            <w:r w:rsidRPr="106D915A" w:rsidR="240EFFD6">
              <w:rPr>
                <w:rFonts w:cs="Calibri"/>
                <w:sz w:val="20"/>
                <w:szCs w:val="20"/>
              </w:rPr>
              <w:t>Loughborough</w:t>
            </w:r>
          </w:p>
        </w:tc>
      </w:tr>
      <w:tr w:rsidRPr="00E2108F" w:rsidR="00E2108F" w:rsidTr="106D915A" w14:paraId="3D4EF597" w14:textId="27921822">
        <w:trPr>
          <w:trHeight w:val="300"/>
        </w:trPr>
        <w:tc>
          <w:tcPr>
            <w:tcW w:w="2760" w:type="dxa"/>
            <w:shd w:val="clear" w:color="auto" w:fill="auto"/>
            <w:noWrap/>
            <w:tcMar/>
            <w:vAlign w:val="bottom"/>
            <w:hideMark/>
          </w:tcPr>
          <w:p w:rsidRPr="00E2108F" w:rsidR="00E2108F" w:rsidP="106D915A" w:rsidRDefault="00E2108F" w14:paraId="07DD3DF0" w14:textId="46DA7100">
            <w:pPr>
              <w:spacing w:after="0" w:line="240" w:lineRule="auto"/>
              <w:rPr>
                <w:rFonts w:eastAsia="Times New Roman" w:cs="Calibri"/>
                <w:sz w:val="20"/>
                <w:szCs w:val="20"/>
              </w:rPr>
            </w:pPr>
            <w:r w:rsidRPr="106D915A" w:rsidR="240EFFD6">
              <w:rPr>
                <w:rFonts w:eastAsia="Times New Roman" w:cs="Calibri"/>
                <w:sz w:val="20"/>
                <w:szCs w:val="20"/>
              </w:rPr>
              <w:t>Oliver Adnitt</w:t>
            </w:r>
          </w:p>
        </w:tc>
        <w:tc>
          <w:tcPr>
            <w:tcW w:w="3687" w:type="dxa"/>
            <w:tcMar/>
            <w:vAlign w:val="bottom"/>
          </w:tcPr>
          <w:p w:rsidRPr="00E2108F" w:rsidR="00E2108F" w:rsidP="106D915A" w:rsidRDefault="00E2108F" w14:paraId="2AB496DC" w14:textId="521A3022">
            <w:pPr>
              <w:spacing w:line="259" w:lineRule="auto"/>
              <w:rPr>
                <w:rFonts w:cs="Calibri"/>
                <w:sz w:val="20"/>
                <w:szCs w:val="20"/>
              </w:rPr>
            </w:pPr>
            <w:r w:rsidRPr="106D915A" w:rsidR="240EFFD6">
              <w:rPr>
                <w:rFonts w:cs="Calibri"/>
                <w:sz w:val="20"/>
                <w:szCs w:val="20"/>
              </w:rPr>
              <w:t>Loughborough</w:t>
            </w:r>
          </w:p>
        </w:tc>
      </w:tr>
      <w:tr w:rsidRPr="00E2108F" w:rsidR="00E2108F" w:rsidTr="106D915A" w14:paraId="7EB31DC5" w14:textId="0BECA28F">
        <w:trPr>
          <w:trHeight w:val="300"/>
        </w:trPr>
        <w:tc>
          <w:tcPr>
            <w:tcW w:w="2760" w:type="dxa"/>
            <w:shd w:val="clear" w:color="auto" w:fill="auto"/>
            <w:noWrap/>
            <w:tcMar/>
            <w:vAlign w:val="bottom"/>
            <w:hideMark/>
          </w:tcPr>
          <w:p w:rsidRPr="00E2108F" w:rsidR="00E2108F" w:rsidP="106D915A" w:rsidRDefault="00E2108F" w14:paraId="19307CF9" w14:textId="295E9569">
            <w:pPr>
              <w:spacing w:after="0" w:line="240" w:lineRule="auto"/>
              <w:rPr>
                <w:rFonts w:eastAsia="Times New Roman" w:cs="Calibri"/>
                <w:sz w:val="20"/>
                <w:szCs w:val="20"/>
              </w:rPr>
            </w:pPr>
            <w:r w:rsidRPr="106D915A" w:rsidR="240EFFD6">
              <w:rPr>
                <w:rFonts w:eastAsia="Times New Roman" w:cs="Calibri"/>
                <w:sz w:val="20"/>
                <w:szCs w:val="20"/>
              </w:rPr>
              <w:t>Dan Richardson</w:t>
            </w:r>
          </w:p>
        </w:tc>
        <w:tc>
          <w:tcPr>
            <w:tcW w:w="3687" w:type="dxa"/>
            <w:tcMar/>
            <w:vAlign w:val="bottom"/>
          </w:tcPr>
          <w:p w:rsidRPr="00E2108F" w:rsidR="00E2108F" w:rsidP="106D915A" w:rsidRDefault="00E2108F" w14:paraId="10250252" w14:textId="1F8C1D07">
            <w:pPr>
              <w:spacing w:line="259" w:lineRule="auto"/>
              <w:rPr>
                <w:rFonts w:cs="Calibri"/>
                <w:sz w:val="20"/>
                <w:szCs w:val="20"/>
              </w:rPr>
            </w:pPr>
            <w:r w:rsidRPr="106D915A" w:rsidR="240EFFD6">
              <w:rPr>
                <w:rFonts w:cs="Calibri"/>
                <w:sz w:val="20"/>
                <w:szCs w:val="20"/>
              </w:rPr>
              <w:t>Sheffield</w:t>
            </w:r>
          </w:p>
        </w:tc>
      </w:tr>
      <w:tr w:rsidRPr="00E2108F" w:rsidR="00E2108F" w:rsidTr="106D915A" w14:paraId="3A6B55DB" w14:textId="291E7C66">
        <w:trPr>
          <w:trHeight w:val="300"/>
        </w:trPr>
        <w:tc>
          <w:tcPr>
            <w:tcW w:w="2760" w:type="dxa"/>
            <w:shd w:val="clear" w:color="auto" w:fill="auto"/>
            <w:noWrap/>
            <w:tcMar/>
            <w:vAlign w:val="bottom"/>
            <w:hideMark/>
          </w:tcPr>
          <w:p w:rsidRPr="00E2108F" w:rsidR="00E2108F" w:rsidP="106D915A" w:rsidRDefault="00E2108F" w14:paraId="388A09AD" w14:textId="2882BF27">
            <w:pPr>
              <w:spacing w:after="0" w:line="240" w:lineRule="auto"/>
              <w:rPr>
                <w:rFonts w:eastAsia="Times New Roman" w:cs="Calibri"/>
                <w:sz w:val="20"/>
                <w:szCs w:val="20"/>
              </w:rPr>
            </w:pPr>
            <w:r w:rsidRPr="106D915A" w:rsidR="00E2108F">
              <w:rPr>
                <w:rFonts w:eastAsia="Times New Roman" w:cs="Calibri"/>
                <w:sz w:val="20"/>
                <w:szCs w:val="20"/>
              </w:rPr>
              <w:t>Ben</w:t>
            </w:r>
            <w:r w:rsidRPr="106D915A" w:rsidR="650CBA44">
              <w:rPr>
                <w:rFonts w:eastAsia="Times New Roman" w:cs="Calibri"/>
                <w:sz w:val="20"/>
                <w:szCs w:val="20"/>
              </w:rPr>
              <w:t xml:space="preserve"> Pitts</w:t>
            </w:r>
          </w:p>
        </w:tc>
        <w:tc>
          <w:tcPr>
            <w:tcW w:w="3687" w:type="dxa"/>
            <w:tcMar/>
            <w:vAlign w:val="bottom"/>
          </w:tcPr>
          <w:p w:rsidRPr="00E2108F" w:rsidR="00E2108F" w:rsidP="106D915A" w:rsidRDefault="00E2108F" w14:paraId="11971F76" w14:textId="1F6FBF38">
            <w:pPr>
              <w:spacing w:line="259" w:lineRule="auto"/>
              <w:rPr>
                <w:rFonts w:cs="Calibri"/>
                <w:sz w:val="20"/>
                <w:szCs w:val="20"/>
              </w:rPr>
            </w:pPr>
            <w:r w:rsidRPr="106D915A" w:rsidR="650CBA44">
              <w:rPr>
                <w:rFonts w:cs="Calibri"/>
                <w:sz w:val="20"/>
                <w:szCs w:val="20"/>
              </w:rPr>
              <w:t>Sheffield Hallam</w:t>
            </w:r>
          </w:p>
        </w:tc>
      </w:tr>
      <w:tr w:rsidRPr="00E2108F" w:rsidR="00E2108F" w:rsidTr="106D915A" w14:paraId="72615F1D" w14:textId="7C593A32">
        <w:trPr>
          <w:trHeight w:val="300"/>
        </w:trPr>
        <w:tc>
          <w:tcPr>
            <w:tcW w:w="2760" w:type="dxa"/>
            <w:shd w:val="clear" w:color="auto" w:fill="auto"/>
            <w:noWrap/>
            <w:tcMar/>
            <w:vAlign w:val="bottom"/>
            <w:hideMark/>
          </w:tcPr>
          <w:p w:rsidRPr="00E2108F" w:rsidR="00E2108F" w:rsidP="106D915A" w:rsidRDefault="00E2108F" w14:paraId="42C9898D" w14:textId="7C321735">
            <w:pPr>
              <w:spacing w:after="0" w:line="240" w:lineRule="auto"/>
              <w:rPr>
                <w:rFonts w:eastAsia="Times New Roman" w:cs="Calibri"/>
                <w:sz w:val="20"/>
                <w:szCs w:val="20"/>
              </w:rPr>
            </w:pPr>
            <w:r w:rsidRPr="106D915A" w:rsidR="650CBA44">
              <w:rPr>
                <w:rFonts w:eastAsia="Times New Roman" w:cs="Calibri"/>
                <w:sz w:val="20"/>
                <w:szCs w:val="20"/>
              </w:rPr>
              <w:t>Alister Mackay</w:t>
            </w:r>
          </w:p>
        </w:tc>
        <w:tc>
          <w:tcPr>
            <w:tcW w:w="3687" w:type="dxa"/>
            <w:tcMar/>
            <w:vAlign w:val="bottom"/>
          </w:tcPr>
          <w:p w:rsidRPr="00E2108F" w:rsidR="00E2108F" w:rsidP="106D915A" w:rsidRDefault="00E2108F" w14:paraId="061A8462" w14:textId="606FA766">
            <w:pPr>
              <w:spacing w:line="259" w:lineRule="auto"/>
              <w:rPr>
                <w:rFonts w:cs="Calibri"/>
                <w:sz w:val="20"/>
                <w:szCs w:val="20"/>
              </w:rPr>
            </w:pPr>
            <w:r w:rsidRPr="106D915A" w:rsidR="650CBA44">
              <w:rPr>
                <w:rFonts w:cs="Calibri"/>
                <w:sz w:val="20"/>
                <w:szCs w:val="20"/>
              </w:rPr>
              <w:t>Strathclyde</w:t>
            </w:r>
          </w:p>
        </w:tc>
      </w:tr>
      <w:tr w:rsidRPr="00E2108F" w:rsidR="00E2108F" w:rsidTr="106D915A" w14:paraId="4939A8BB" w14:textId="5D67FE0B">
        <w:trPr>
          <w:trHeight w:val="300"/>
        </w:trPr>
        <w:tc>
          <w:tcPr>
            <w:tcW w:w="2760" w:type="dxa"/>
            <w:shd w:val="clear" w:color="auto" w:fill="auto"/>
            <w:noWrap/>
            <w:tcMar/>
            <w:vAlign w:val="bottom"/>
            <w:hideMark/>
          </w:tcPr>
          <w:p w:rsidRPr="00E2108F" w:rsidR="00E2108F" w:rsidP="106D915A" w:rsidRDefault="00E2108F" w14:paraId="1C8AC1E4" w14:textId="3171A108">
            <w:pPr>
              <w:spacing w:after="0" w:line="240" w:lineRule="auto"/>
              <w:rPr>
                <w:rFonts w:eastAsia="Times New Roman" w:cs="Calibri"/>
                <w:sz w:val="20"/>
                <w:szCs w:val="20"/>
              </w:rPr>
            </w:pPr>
            <w:r w:rsidRPr="106D915A" w:rsidR="650CBA44">
              <w:rPr>
                <w:rFonts w:eastAsia="Times New Roman" w:cs="Calibri"/>
                <w:sz w:val="20"/>
                <w:szCs w:val="20"/>
              </w:rPr>
              <w:t>George Asprey</w:t>
            </w:r>
          </w:p>
        </w:tc>
        <w:tc>
          <w:tcPr>
            <w:tcW w:w="3687" w:type="dxa"/>
            <w:tcMar/>
            <w:vAlign w:val="bottom"/>
          </w:tcPr>
          <w:p w:rsidRPr="00E2108F" w:rsidR="00E2108F" w:rsidP="106D915A" w:rsidRDefault="00E2108F" w14:paraId="7989C6E2" w14:textId="6FDC4A70">
            <w:pPr>
              <w:spacing w:line="259" w:lineRule="auto"/>
              <w:rPr>
                <w:rFonts w:cs="Calibri"/>
                <w:sz w:val="20"/>
                <w:szCs w:val="20"/>
              </w:rPr>
            </w:pPr>
            <w:r w:rsidRPr="106D915A" w:rsidR="650CBA44">
              <w:rPr>
                <w:rFonts w:cs="Calibri"/>
                <w:sz w:val="20"/>
                <w:szCs w:val="20"/>
              </w:rPr>
              <w:t>Winchester</w:t>
            </w:r>
          </w:p>
        </w:tc>
      </w:tr>
    </w:tbl>
    <w:p w:rsidR="106D915A" w:rsidRDefault="106D915A" w14:paraId="6CFBF862" w14:textId="614ACAC8"/>
    <w:p w:rsidR="00097653" w:rsidP="106D915A" w:rsidRDefault="00097653" w14:paraId="3E8C171F" w14:textId="179B8EC5">
      <w:pPr>
        <w:pStyle w:val="Title"/>
        <w:tabs>
          <w:tab w:val="left" w:pos="1755"/>
        </w:tabs>
        <w:rPr>
          <w:sz w:val="36"/>
          <w:szCs w:val="36"/>
        </w:rPr>
      </w:pPr>
      <w:r w:rsidRPr="106D915A" w:rsidR="67482A69">
        <w:rPr>
          <w:sz w:val="36"/>
          <w:szCs w:val="36"/>
        </w:rPr>
        <w:t>Women's</w:t>
      </w:r>
      <w:r w:rsidRPr="106D915A" w:rsidR="00097653">
        <w:rPr>
          <w:sz w:val="36"/>
          <w:szCs w:val="36"/>
        </w:rPr>
        <w:t xml:space="preserve"> </w:t>
      </w:r>
      <w:r w:rsidRPr="106D915A" w:rsidR="0700FB0C">
        <w:rPr>
          <w:sz w:val="36"/>
          <w:szCs w:val="36"/>
        </w:rPr>
        <w:t>HEPTATHLON</w:t>
      </w:r>
    </w:p>
    <w:tbl>
      <w:tblPr>
        <w:tblW w:w="6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4"/>
        <w:gridCol w:w="3543"/>
      </w:tblGrid>
      <w:tr w:rsidRPr="00A249E7" w:rsidR="00A249E7" w:rsidTr="106D915A" w14:paraId="633DDDD0" w14:textId="5ECAEB24">
        <w:trPr>
          <w:trHeight w:val="300"/>
        </w:trPr>
        <w:tc>
          <w:tcPr>
            <w:tcW w:w="2694" w:type="dxa"/>
            <w:shd w:val="clear" w:color="auto" w:fill="auto"/>
            <w:noWrap/>
            <w:tcMar/>
            <w:vAlign w:val="bottom"/>
            <w:hideMark/>
          </w:tcPr>
          <w:p w:rsidRPr="00A249E7" w:rsidR="00A249E7" w:rsidP="106D915A" w:rsidRDefault="00A249E7" w14:paraId="79FD2D22" w14:textId="6D0FE6CE">
            <w:pPr>
              <w:spacing w:after="0" w:line="240" w:lineRule="auto"/>
              <w:rPr>
                <w:rFonts w:eastAsia="Times New Roman" w:cs="Calibri"/>
                <w:sz w:val="20"/>
                <w:szCs w:val="20"/>
              </w:rPr>
            </w:pPr>
            <w:r w:rsidRPr="106D915A" w:rsidR="62AE513F">
              <w:rPr>
                <w:rFonts w:eastAsia="Times New Roman" w:cs="Calibri"/>
                <w:sz w:val="20"/>
                <w:szCs w:val="20"/>
              </w:rPr>
              <w:t>Zion Ateba</w:t>
            </w:r>
          </w:p>
        </w:tc>
        <w:tc>
          <w:tcPr>
            <w:tcW w:w="3543" w:type="dxa"/>
            <w:tcMar/>
            <w:vAlign w:val="bottom"/>
          </w:tcPr>
          <w:p w:rsidRPr="00A249E7" w:rsidR="00A249E7" w:rsidP="106D915A" w:rsidRDefault="00A249E7" w14:paraId="29ABABDB" w14:textId="311B7EEA">
            <w:pPr>
              <w:spacing w:line="259" w:lineRule="auto"/>
              <w:rPr>
                <w:rFonts w:cs="Calibri"/>
                <w:sz w:val="20"/>
                <w:szCs w:val="20"/>
              </w:rPr>
            </w:pPr>
            <w:r w:rsidRPr="106D915A" w:rsidR="41B5A986">
              <w:rPr>
                <w:rFonts w:cs="Calibri"/>
                <w:sz w:val="20"/>
                <w:szCs w:val="20"/>
              </w:rPr>
              <w:t>B</w:t>
            </w:r>
            <w:r w:rsidRPr="106D915A" w:rsidR="1CCB5171">
              <w:rPr>
                <w:rFonts w:cs="Calibri"/>
                <w:sz w:val="20"/>
                <w:szCs w:val="20"/>
              </w:rPr>
              <w:t>irmingham</w:t>
            </w:r>
          </w:p>
        </w:tc>
      </w:tr>
      <w:tr w:rsidRPr="00A249E7" w:rsidR="00A249E7" w:rsidTr="106D915A" w14:paraId="75C24C74" w14:textId="49A7F90C">
        <w:trPr>
          <w:trHeight w:val="300"/>
        </w:trPr>
        <w:tc>
          <w:tcPr>
            <w:tcW w:w="2694" w:type="dxa"/>
            <w:shd w:val="clear" w:color="auto" w:fill="auto"/>
            <w:noWrap/>
            <w:tcMar/>
            <w:vAlign w:val="bottom"/>
            <w:hideMark/>
          </w:tcPr>
          <w:p w:rsidRPr="00A249E7" w:rsidR="00A249E7" w:rsidP="106D915A" w:rsidRDefault="00A249E7" w14:paraId="57736CE6" w14:textId="2E203826">
            <w:pPr>
              <w:spacing w:after="0" w:line="240" w:lineRule="auto"/>
              <w:rPr>
                <w:rFonts w:eastAsia="Times New Roman" w:cs="Calibri"/>
                <w:sz w:val="20"/>
                <w:szCs w:val="20"/>
              </w:rPr>
            </w:pPr>
            <w:r w:rsidRPr="106D915A" w:rsidR="41B5A986">
              <w:rPr>
                <w:rFonts w:eastAsia="Times New Roman" w:cs="Calibri"/>
                <w:sz w:val="20"/>
                <w:szCs w:val="20"/>
              </w:rPr>
              <w:t>G</w:t>
            </w:r>
            <w:r w:rsidRPr="106D915A" w:rsidR="3E3EFE09">
              <w:rPr>
                <w:rFonts w:eastAsia="Times New Roman" w:cs="Calibri"/>
                <w:sz w:val="20"/>
                <w:szCs w:val="20"/>
              </w:rPr>
              <w:t>eorgia Baker</w:t>
            </w:r>
          </w:p>
        </w:tc>
        <w:tc>
          <w:tcPr>
            <w:tcW w:w="3543" w:type="dxa"/>
            <w:tcMar/>
            <w:vAlign w:val="bottom"/>
          </w:tcPr>
          <w:p w:rsidRPr="00A249E7" w:rsidR="00A249E7" w:rsidP="106D915A" w:rsidRDefault="00A249E7" w14:paraId="4C0A2EE7" w14:textId="7A36CA24">
            <w:pPr>
              <w:spacing w:line="259" w:lineRule="auto"/>
              <w:rPr>
                <w:rFonts w:cs="Calibri"/>
                <w:sz w:val="20"/>
                <w:szCs w:val="20"/>
              </w:rPr>
            </w:pPr>
            <w:r w:rsidRPr="106D915A" w:rsidR="41B5A986">
              <w:rPr>
                <w:rFonts w:cs="Calibri"/>
                <w:sz w:val="20"/>
                <w:szCs w:val="20"/>
              </w:rPr>
              <w:t>B</w:t>
            </w:r>
            <w:r w:rsidRPr="106D915A" w:rsidR="310B543E">
              <w:rPr>
                <w:rFonts w:cs="Calibri"/>
                <w:sz w:val="20"/>
                <w:szCs w:val="20"/>
              </w:rPr>
              <w:t>irmingham</w:t>
            </w:r>
          </w:p>
        </w:tc>
      </w:tr>
      <w:tr w:rsidRPr="00A249E7" w:rsidR="00A249E7" w:rsidTr="106D915A" w14:paraId="05DB9CE9" w14:textId="143C582A">
        <w:trPr>
          <w:trHeight w:val="300"/>
        </w:trPr>
        <w:tc>
          <w:tcPr>
            <w:tcW w:w="2694" w:type="dxa"/>
            <w:shd w:val="clear" w:color="auto" w:fill="auto"/>
            <w:noWrap/>
            <w:tcMar/>
            <w:vAlign w:val="bottom"/>
            <w:hideMark/>
          </w:tcPr>
          <w:p w:rsidRPr="00A249E7" w:rsidR="00A249E7" w:rsidP="106D915A" w:rsidRDefault="00A249E7" w14:paraId="39FC076A" w14:textId="40C82FDD">
            <w:pPr>
              <w:spacing w:after="0" w:line="240" w:lineRule="auto"/>
              <w:rPr>
                <w:rFonts w:eastAsia="Times New Roman" w:cs="Calibri"/>
                <w:sz w:val="20"/>
                <w:szCs w:val="20"/>
              </w:rPr>
            </w:pPr>
            <w:r w:rsidRPr="106D915A" w:rsidR="310B543E">
              <w:rPr>
                <w:rFonts w:eastAsia="Times New Roman" w:cs="Calibri"/>
                <w:sz w:val="20"/>
                <w:szCs w:val="20"/>
              </w:rPr>
              <w:t>Scarlet Whittaker</w:t>
            </w:r>
          </w:p>
        </w:tc>
        <w:tc>
          <w:tcPr>
            <w:tcW w:w="3543" w:type="dxa"/>
            <w:tcMar/>
            <w:vAlign w:val="bottom"/>
          </w:tcPr>
          <w:p w:rsidRPr="00A249E7" w:rsidR="00A249E7" w:rsidP="106D915A" w:rsidRDefault="00A249E7" w14:paraId="6A0F00EC" w14:textId="044C0510">
            <w:pPr>
              <w:spacing w:line="259" w:lineRule="auto"/>
              <w:rPr>
                <w:rFonts w:cs="Calibri"/>
                <w:sz w:val="20"/>
                <w:szCs w:val="20"/>
              </w:rPr>
            </w:pPr>
            <w:r w:rsidRPr="106D915A" w:rsidR="310B543E">
              <w:rPr>
                <w:rFonts w:cs="Calibri"/>
                <w:sz w:val="20"/>
                <w:szCs w:val="20"/>
              </w:rPr>
              <w:t>Liverpool</w:t>
            </w:r>
          </w:p>
        </w:tc>
      </w:tr>
      <w:tr w:rsidRPr="00A249E7" w:rsidR="00A249E7" w:rsidTr="106D915A" w14:paraId="0417C9CF" w14:textId="7F69539C">
        <w:trPr>
          <w:trHeight w:val="300"/>
        </w:trPr>
        <w:tc>
          <w:tcPr>
            <w:tcW w:w="2694" w:type="dxa"/>
            <w:shd w:val="clear" w:color="auto" w:fill="auto"/>
            <w:noWrap/>
            <w:tcMar/>
            <w:vAlign w:val="bottom"/>
            <w:hideMark/>
          </w:tcPr>
          <w:p w:rsidRPr="00A249E7" w:rsidR="00A249E7" w:rsidP="106D915A" w:rsidRDefault="00A249E7" w14:paraId="551F422D" w14:textId="5F84ABA9">
            <w:pPr>
              <w:spacing w:after="0" w:line="240" w:lineRule="auto"/>
              <w:rPr>
                <w:rFonts w:eastAsia="Times New Roman" w:cs="Calibri"/>
                <w:sz w:val="20"/>
                <w:szCs w:val="20"/>
              </w:rPr>
            </w:pPr>
            <w:r w:rsidRPr="106D915A" w:rsidR="310B543E">
              <w:rPr>
                <w:rFonts w:eastAsia="Times New Roman" w:cs="Calibri"/>
                <w:sz w:val="20"/>
                <w:szCs w:val="20"/>
              </w:rPr>
              <w:t>Emily Tyrrell</w:t>
            </w:r>
          </w:p>
        </w:tc>
        <w:tc>
          <w:tcPr>
            <w:tcW w:w="3543" w:type="dxa"/>
            <w:tcMar/>
            <w:vAlign w:val="bottom"/>
          </w:tcPr>
          <w:p w:rsidRPr="00A249E7" w:rsidR="00A249E7" w:rsidP="106D915A" w:rsidRDefault="00A249E7" w14:paraId="06B988DA" w14:textId="6B48E8C6">
            <w:pPr>
              <w:spacing w:line="259" w:lineRule="auto"/>
              <w:rPr>
                <w:rFonts w:cs="Calibri"/>
                <w:sz w:val="20"/>
                <w:szCs w:val="20"/>
              </w:rPr>
            </w:pPr>
            <w:r w:rsidRPr="106D915A" w:rsidR="310B543E">
              <w:rPr>
                <w:rFonts w:cs="Calibri"/>
                <w:sz w:val="20"/>
                <w:szCs w:val="20"/>
              </w:rPr>
              <w:t>Plymouth</w:t>
            </w:r>
          </w:p>
        </w:tc>
      </w:tr>
      <w:tr w:rsidRPr="00A249E7" w:rsidR="00A249E7" w:rsidTr="106D915A" w14:paraId="6B7CA39E" w14:textId="7083FC53">
        <w:trPr>
          <w:trHeight w:val="300"/>
        </w:trPr>
        <w:tc>
          <w:tcPr>
            <w:tcW w:w="2694" w:type="dxa"/>
            <w:shd w:val="clear" w:color="auto" w:fill="auto"/>
            <w:noWrap/>
            <w:tcMar/>
            <w:vAlign w:val="bottom"/>
            <w:hideMark/>
          </w:tcPr>
          <w:p w:rsidRPr="00A249E7" w:rsidR="00A249E7" w:rsidP="106D915A" w:rsidRDefault="00A249E7" w14:paraId="1FA5B0B7" w14:textId="548A5ED3">
            <w:pPr>
              <w:spacing w:after="0" w:line="240" w:lineRule="auto"/>
              <w:rPr>
                <w:rFonts w:eastAsia="Times New Roman" w:cs="Calibri"/>
                <w:sz w:val="20"/>
                <w:szCs w:val="20"/>
              </w:rPr>
            </w:pPr>
            <w:r w:rsidRPr="106D915A" w:rsidR="310B543E">
              <w:rPr>
                <w:rFonts w:eastAsia="Times New Roman" w:cs="Calibri"/>
                <w:sz w:val="20"/>
                <w:szCs w:val="20"/>
              </w:rPr>
              <w:t>Sophie Doherty</w:t>
            </w:r>
          </w:p>
        </w:tc>
        <w:tc>
          <w:tcPr>
            <w:tcW w:w="3543" w:type="dxa"/>
            <w:tcMar/>
            <w:vAlign w:val="bottom"/>
          </w:tcPr>
          <w:p w:rsidRPr="00A249E7" w:rsidR="00A249E7" w:rsidP="106D915A" w:rsidRDefault="00A249E7" w14:paraId="1273F59D" w14:textId="0DB4821A">
            <w:pPr>
              <w:spacing w:line="259" w:lineRule="auto"/>
              <w:rPr>
                <w:rFonts w:cs="Calibri"/>
                <w:sz w:val="20"/>
                <w:szCs w:val="20"/>
              </w:rPr>
            </w:pPr>
            <w:r w:rsidRPr="106D915A" w:rsidR="310B543E">
              <w:rPr>
                <w:rFonts w:cs="Calibri"/>
                <w:sz w:val="20"/>
                <w:szCs w:val="20"/>
              </w:rPr>
              <w:t>Sheffield</w:t>
            </w:r>
          </w:p>
        </w:tc>
      </w:tr>
    </w:tbl>
    <w:p w:rsidRPr="00A73004" w:rsidR="00097653" w:rsidP="106D915A" w:rsidRDefault="00097653" w14:paraId="1D18786F" w14:textId="0CBC9925">
      <w:pPr>
        <w:pStyle w:val="Normal"/>
      </w:pPr>
    </w:p>
    <w:sectPr w:rsidRPr="00A73004" w:rsidR="00097653" w:rsidSect="00411D31">
      <w:headerReference w:type="default" r:id="rId10"/>
      <w:footerReference w:type="default" r:id="rId11"/>
      <w:pgSz w:w="11909" w:h="16834" w:orient="portrait"/>
      <w:pgMar w:top="1440" w:right="1440" w:bottom="1440" w:left="1440" w:header="113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238" w:rsidP="00225DFB" w:rsidRDefault="00F37238" w14:paraId="37A95DD6" w14:textId="77777777">
      <w:pPr>
        <w:spacing w:after="0" w:line="240" w:lineRule="auto"/>
      </w:pPr>
      <w:r>
        <w:separator/>
      </w:r>
    </w:p>
  </w:endnote>
  <w:endnote w:type="continuationSeparator" w:id="0">
    <w:p w:rsidR="00F37238" w:rsidP="00225DFB" w:rsidRDefault="00F37238" w14:paraId="451F13A1" w14:textId="77777777">
      <w:pPr>
        <w:spacing w:after="0" w:line="240" w:lineRule="auto"/>
      </w:pPr>
      <w:r>
        <w:continuationSeparator/>
      </w:r>
    </w:p>
  </w:endnote>
  <w:endnote w:type="continuationNotice" w:id="1">
    <w:p w:rsidR="00F37238" w:rsidRDefault="00F37238" w14:paraId="58F71AD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212523" w:rsidR="00225DFB" w:rsidP="106D915A" w:rsidRDefault="00212523" w14:paraId="15369508" w14:textId="53E66FAC">
    <w:pPr>
      <w:pStyle w:val="Footer"/>
      <w:rPr>
        <w:sz w:val="20"/>
        <w:szCs w:val="20"/>
      </w:rPr>
    </w:pPr>
    <w:r w:rsidRPr="00212523">
      <w:rPr>
        <w:sz w:val="20"/>
      </w:rPr>
      <w:tab/>
    </w:r>
    <w:r w:rsidRPr="00212523">
      <w:rPr>
        <w:sz w:val="20"/>
      </w:rPr>
      <w:tab/>
    </w:r>
    <w:r w:rsidRPr="106D915A" w:rsidR="106D915A">
      <w:rPr>
        <w:sz w:val="20"/>
        <w:szCs w:val="20"/>
      </w:rPr>
      <w:t xml:space="preserve">P</w:t>
    </w:r>
    <w:r w:rsidRPr="106D915A" w:rsidR="106D915A">
      <w:rPr>
        <w:sz w:val="20"/>
        <w:szCs w:val="20"/>
      </w:rPr>
      <w:t xml:space="preserve">P</w:t>
    </w:r>
    <w:r w:rsidRPr="106D915A" w:rsidR="106D915A">
      <w:rPr>
        <w:sz w:val="20"/>
        <w:szCs w:val="20"/>
      </w:rPr>
      <w:t xml:space="preserve">age </w:t>
    </w:r>
    <w:r w:rsidRPr="106D915A">
      <w:rPr>
        <w:sz w:val="20"/>
        <w:szCs w:val="20"/>
      </w:rPr>
      <w:fldChar w:fldCharType="begin"/>
    </w:r>
    <w:r w:rsidRPr="106D915A">
      <w:rPr>
        <w:sz w:val="20"/>
        <w:szCs w:val="20"/>
      </w:rPr>
      <w:instrText xml:space="preserve"> PAGE </w:instrText>
    </w:r>
    <w:r w:rsidRPr="106D915A">
      <w:rPr>
        <w:sz w:val="20"/>
        <w:szCs w:val="20"/>
      </w:rPr>
      <w:fldChar w:fldCharType="separate"/>
    </w:r>
    <w:r w:rsidRPr="106D915A" w:rsidR="106D915A">
      <w:rPr>
        <w:sz w:val="20"/>
        <w:szCs w:val="20"/>
      </w:rPr>
      <w:t>1</w:t>
    </w:r>
    <w:r w:rsidRPr="106D915A">
      <w:rPr>
        <w:sz w:val="20"/>
        <w:szCs w:val="20"/>
      </w:rPr>
      <w:fldChar w:fldCharType="end"/>
    </w:r>
    <w:r w:rsidRPr="106D915A" w:rsidR="106D915A">
      <w:rPr>
        <w:sz w:val="20"/>
        <w:szCs w:val="20"/>
      </w:rPr>
      <w:t xml:space="preserve"> of </w:t>
    </w:r>
    <w:r w:rsidRPr="106D915A">
      <w:rPr>
        <w:sz w:val="20"/>
        <w:szCs w:val="20"/>
      </w:rPr>
      <w:fldChar w:fldCharType="begin"/>
    </w:r>
    <w:r w:rsidRPr="106D915A">
      <w:rPr>
        <w:sz w:val="20"/>
        <w:szCs w:val="20"/>
      </w:rPr>
      <w:instrText xml:space="preserve"> NUMPAGES  </w:instrText>
    </w:r>
    <w:r w:rsidRPr="106D915A">
      <w:rPr>
        <w:sz w:val="20"/>
        <w:szCs w:val="20"/>
      </w:rPr>
      <w:fldChar w:fldCharType="separate"/>
    </w:r>
    <w:r w:rsidRPr="106D915A" w:rsidR="106D915A">
      <w:rPr>
        <w:sz w:val="20"/>
        <w:szCs w:val="20"/>
      </w:rPr>
      <w:t>1</w:t>
    </w:r>
    <w:r w:rsidRPr="106D915A">
      <w:rPr>
        <w:sz w:val="20"/>
        <w:szCs w:val="20"/>
      </w:rPr>
      <w:fldChar w:fldCharType="end"/>
    </w:r>
    <w:r w:rsidRPr="00212523" w:rsidR="00225DFB">
      <w:rPr>
        <w:noProof/>
        <w:sz w:val="20"/>
      </w:rPr>
      <w:drawing>
        <wp:anchor distT="0" distB="0" distL="0" distR="0" simplePos="0" relativeHeight="251658241" behindDoc="1" locked="0" layoutInCell="1" hidden="0" allowOverlap="1" wp14:anchorId="33A4A7B3" wp14:editId="06076FB0">
          <wp:simplePos x="0" y="0"/>
          <wp:positionH relativeFrom="page">
            <wp:posOffset>-77470</wp:posOffset>
          </wp:positionH>
          <wp:positionV relativeFrom="page">
            <wp:posOffset>7298690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238" w:rsidP="00225DFB" w:rsidRDefault="00F37238" w14:paraId="16906945" w14:textId="77777777">
      <w:pPr>
        <w:spacing w:after="0" w:line="240" w:lineRule="auto"/>
      </w:pPr>
      <w:r>
        <w:separator/>
      </w:r>
    </w:p>
  </w:footnote>
  <w:footnote w:type="continuationSeparator" w:id="0">
    <w:p w:rsidR="00F37238" w:rsidP="00225DFB" w:rsidRDefault="00F37238" w14:paraId="0B312A2B" w14:textId="77777777">
      <w:pPr>
        <w:spacing w:after="0" w:line="240" w:lineRule="auto"/>
      </w:pPr>
      <w:r>
        <w:continuationSeparator/>
      </w:r>
    </w:p>
  </w:footnote>
  <w:footnote w:type="continuationNotice" w:id="1">
    <w:p w:rsidR="00F37238" w:rsidRDefault="00F37238" w14:paraId="372718D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225DFB" w:rsidRDefault="00225DFB" w14:paraId="31211E5F" w14:textId="3A31DB36">
    <w:pPr>
      <w:pStyle w:val="Header"/>
    </w:pPr>
    <w:r>
      <w:rPr>
        <w:noProof/>
      </w:rPr>
      <w:drawing>
        <wp:anchor distT="0" distB="0" distL="0" distR="0" simplePos="0" relativeHeight="251658240" behindDoc="1" locked="0" layoutInCell="1" hidden="0" allowOverlap="1" wp14:anchorId="25B36A94" wp14:editId="488B796D">
          <wp:simplePos x="0" y="0"/>
          <wp:positionH relativeFrom="page">
            <wp:posOffset>5661660</wp:posOffset>
          </wp:positionH>
          <wp:positionV relativeFrom="topMargin">
            <wp:align>bottom</wp:align>
          </wp:positionV>
          <wp:extent cx="1450800" cy="547200"/>
          <wp:effectExtent l="0" t="0" r="0" b="5715"/>
          <wp:wrapNone/>
          <wp:docPr id="2" name="Picture 2"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02E"/>
    <w:multiLevelType w:val="hybridMultilevel"/>
    <w:tmpl w:val="1D441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367280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11F11"/>
    <w:rsid w:val="00016DA8"/>
    <w:rsid w:val="00022C6B"/>
    <w:rsid w:val="00075F6E"/>
    <w:rsid w:val="00097653"/>
    <w:rsid w:val="000C4A67"/>
    <w:rsid w:val="00124BC5"/>
    <w:rsid w:val="001348A6"/>
    <w:rsid w:val="00156D75"/>
    <w:rsid w:val="0017202C"/>
    <w:rsid w:val="001D2849"/>
    <w:rsid w:val="00212523"/>
    <w:rsid w:val="002252D9"/>
    <w:rsid w:val="00225DFB"/>
    <w:rsid w:val="00243AFD"/>
    <w:rsid w:val="0027618E"/>
    <w:rsid w:val="002860BB"/>
    <w:rsid w:val="002958B4"/>
    <w:rsid w:val="002F62F4"/>
    <w:rsid w:val="0032180D"/>
    <w:rsid w:val="003A6E8F"/>
    <w:rsid w:val="003A6FE4"/>
    <w:rsid w:val="003C6AF9"/>
    <w:rsid w:val="003F60DB"/>
    <w:rsid w:val="0040127E"/>
    <w:rsid w:val="0040363C"/>
    <w:rsid w:val="00403CFA"/>
    <w:rsid w:val="00404E59"/>
    <w:rsid w:val="00404F81"/>
    <w:rsid w:val="00406D4A"/>
    <w:rsid w:val="00411D31"/>
    <w:rsid w:val="00421E21"/>
    <w:rsid w:val="00430F05"/>
    <w:rsid w:val="004325A1"/>
    <w:rsid w:val="0043497E"/>
    <w:rsid w:val="00471C75"/>
    <w:rsid w:val="00471CF2"/>
    <w:rsid w:val="004919DF"/>
    <w:rsid w:val="004B1163"/>
    <w:rsid w:val="004B6565"/>
    <w:rsid w:val="004D1B44"/>
    <w:rsid w:val="004E37E5"/>
    <w:rsid w:val="004F6DD5"/>
    <w:rsid w:val="005148CD"/>
    <w:rsid w:val="00530E68"/>
    <w:rsid w:val="00533BD3"/>
    <w:rsid w:val="005836B5"/>
    <w:rsid w:val="005E0F86"/>
    <w:rsid w:val="00601B88"/>
    <w:rsid w:val="00601EC4"/>
    <w:rsid w:val="0060654D"/>
    <w:rsid w:val="006239D3"/>
    <w:rsid w:val="0062682A"/>
    <w:rsid w:val="0064003D"/>
    <w:rsid w:val="00691E00"/>
    <w:rsid w:val="006945D1"/>
    <w:rsid w:val="00756CAD"/>
    <w:rsid w:val="00777D15"/>
    <w:rsid w:val="00780BAD"/>
    <w:rsid w:val="0078440D"/>
    <w:rsid w:val="007B0F1A"/>
    <w:rsid w:val="007E17AF"/>
    <w:rsid w:val="008008EC"/>
    <w:rsid w:val="008141AB"/>
    <w:rsid w:val="0081723E"/>
    <w:rsid w:val="008228F3"/>
    <w:rsid w:val="0083366B"/>
    <w:rsid w:val="0083389A"/>
    <w:rsid w:val="00834A95"/>
    <w:rsid w:val="00841F8C"/>
    <w:rsid w:val="00862F30"/>
    <w:rsid w:val="008764DA"/>
    <w:rsid w:val="008868AD"/>
    <w:rsid w:val="008C2419"/>
    <w:rsid w:val="008E3B23"/>
    <w:rsid w:val="008F24C2"/>
    <w:rsid w:val="008F7C94"/>
    <w:rsid w:val="009231F4"/>
    <w:rsid w:val="009475ED"/>
    <w:rsid w:val="009679DC"/>
    <w:rsid w:val="009712DC"/>
    <w:rsid w:val="00975039"/>
    <w:rsid w:val="00986455"/>
    <w:rsid w:val="00992F9D"/>
    <w:rsid w:val="009A49F3"/>
    <w:rsid w:val="009B7EE1"/>
    <w:rsid w:val="009D24F8"/>
    <w:rsid w:val="009E75EB"/>
    <w:rsid w:val="00A249E7"/>
    <w:rsid w:val="00A25B09"/>
    <w:rsid w:val="00A305E9"/>
    <w:rsid w:val="00A35952"/>
    <w:rsid w:val="00A432AE"/>
    <w:rsid w:val="00A73004"/>
    <w:rsid w:val="00AC05DC"/>
    <w:rsid w:val="00B105DA"/>
    <w:rsid w:val="00B115BC"/>
    <w:rsid w:val="00B12B3F"/>
    <w:rsid w:val="00B33B0D"/>
    <w:rsid w:val="00B3707A"/>
    <w:rsid w:val="00B40230"/>
    <w:rsid w:val="00B62A8E"/>
    <w:rsid w:val="00B65358"/>
    <w:rsid w:val="00BA1AAC"/>
    <w:rsid w:val="00BB3F24"/>
    <w:rsid w:val="00BE2939"/>
    <w:rsid w:val="00BE634C"/>
    <w:rsid w:val="00C05C75"/>
    <w:rsid w:val="00C06F86"/>
    <w:rsid w:val="00C769CF"/>
    <w:rsid w:val="00C919DF"/>
    <w:rsid w:val="00CA54BC"/>
    <w:rsid w:val="00CB2193"/>
    <w:rsid w:val="00CD3704"/>
    <w:rsid w:val="00D11064"/>
    <w:rsid w:val="00D22A4A"/>
    <w:rsid w:val="00D55AAF"/>
    <w:rsid w:val="00D73D4F"/>
    <w:rsid w:val="00D81B1C"/>
    <w:rsid w:val="00D96DEE"/>
    <w:rsid w:val="00DA6455"/>
    <w:rsid w:val="00DC1324"/>
    <w:rsid w:val="00DC5D45"/>
    <w:rsid w:val="00DD4E09"/>
    <w:rsid w:val="00DE1E4E"/>
    <w:rsid w:val="00E2108F"/>
    <w:rsid w:val="00E27963"/>
    <w:rsid w:val="00E7761C"/>
    <w:rsid w:val="00E77B5B"/>
    <w:rsid w:val="00E85607"/>
    <w:rsid w:val="00E94AE8"/>
    <w:rsid w:val="00E950B5"/>
    <w:rsid w:val="00E9643D"/>
    <w:rsid w:val="00EA345B"/>
    <w:rsid w:val="00EB0485"/>
    <w:rsid w:val="00EB2BC2"/>
    <w:rsid w:val="00EC1F36"/>
    <w:rsid w:val="00EC61E9"/>
    <w:rsid w:val="00EF40B4"/>
    <w:rsid w:val="00F37238"/>
    <w:rsid w:val="00F62238"/>
    <w:rsid w:val="00F73455"/>
    <w:rsid w:val="00F73A1E"/>
    <w:rsid w:val="00F92962"/>
    <w:rsid w:val="00FD1845"/>
    <w:rsid w:val="00FE4C4B"/>
    <w:rsid w:val="00FE6049"/>
    <w:rsid w:val="00FF0F1B"/>
    <w:rsid w:val="0700FB0C"/>
    <w:rsid w:val="0CADDDED"/>
    <w:rsid w:val="106D915A"/>
    <w:rsid w:val="13F2AE2F"/>
    <w:rsid w:val="15FA34DF"/>
    <w:rsid w:val="1C60E36B"/>
    <w:rsid w:val="1CCB5171"/>
    <w:rsid w:val="20E16CC5"/>
    <w:rsid w:val="20EBF776"/>
    <w:rsid w:val="22DEEC11"/>
    <w:rsid w:val="238ECB20"/>
    <w:rsid w:val="240EFFD6"/>
    <w:rsid w:val="26CB89BA"/>
    <w:rsid w:val="277B6C73"/>
    <w:rsid w:val="2BFA2B33"/>
    <w:rsid w:val="2EB0E759"/>
    <w:rsid w:val="310B543E"/>
    <w:rsid w:val="3E3EFE09"/>
    <w:rsid w:val="41B5A986"/>
    <w:rsid w:val="56FB9ED4"/>
    <w:rsid w:val="58BFFB9D"/>
    <w:rsid w:val="60301BD2"/>
    <w:rsid w:val="62AE513F"/>
    <w:rsid w:val="650CBA44"/>
    <w:rsid w:val="67482A69"/>
    <w:rsid w:val="6E1887D7"/>
    <w:rsid w:val="7A36C43D"/>
    <w:rsid w:val="7A9D3D8F"/>
    <w:rsid w:val="7BD7A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ato" w:hAnsi="Lato" w:eastAsia="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color="000000" w:sz="6" w:space="1"/>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hAnsi="Bebas Neue" w:eastAsia="Bebas Neue" w:cs="Bebas Neue"/>
      <w:sz w:val="50"/>
      <w:szCs w:val="50"/>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table" w:styleId="a"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B115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623">
      <w:bodyDiv w:val="1"/>
      <w:marLeft w:val="0"/>
      <w:marRight w:val="0"/>
      <w:marTop w:val="0"/>
      <w:marBottom w:val="0"/>
      <w:divBdr>
        <w:top w:val="none" w:sz="0" w:space="0" w:color="auto"/>
        <w:left w:val="none" w:sz="0" w:space="0" w:color="auto"/>
        <w:bottom w:val="none" w:sz="0" w:space="0" w:color="auto"/>
        <w:right w:val="none" w:sz="0" w:space="0" w:color="auto"/>
      </w:divBdr>
    </w:div>
    <w:div w:id="98333051">
      <w:bodyDiv w:val="1"/>
      <w:marLeft w:val="0"/>
      <w:marRight w:val="0"/>
      <w:marTop w:val="0"/>
      <w:marBottom w:val="0"/>
      <w:divBdr>
        <w:top w:val="none" w:sz="0" w:space="0" w:color="auto"/>
        <w:left w:val="none" w:sz="0" w:space="0" w:color="auto"/>
        <w:bottom w:val="none" w:sz="0" w:space="0" w:color="auto"/>
        <w:right w:val="none" w:sz="0" w:space="0" w:color="auto"/>
      </w:divBdr>
    </w:div>
    <w:div w:id="165827023">
      <w:bodyDiv w:val="1"/>
      <w:marLeft w:val="0"/>
      <w:marRight w:val="0"/>
      <w:marTop w:val="0"/>
      <w:marBottom w:val="0"/>
      <w:divBdr>
        <w:top w:val="none" w:sz="0" w:space="0" w:color="auto"/>
        <w:left w:val="none" w:sz="0" w:space="0" w:color="auto"/>
        <w:bottom w:val="none" w:sz="0" w:space="0" w:color="auto"/>
        <w:right w:val="none" w:sz="0" w:space="0" w:color="auto"/>
      </w:divBdr>
    </w:div>
    <w:div w:id="205338357">
      <w:bodyDiv w:val="1"/>
      <w:marLeft w:val="0"/>
      <w:marRight w:val="0"/>
      <w:marTop w:val="0"/>
      <w:marBottom w:val="0"/>
      <w:divBdr>
        <w:top w:val="none" w:sz="0" w:space="0" w:color="auto"/>
        <w:left w:val="none" w:sz="0" w:space="0" w:color="auto"/>
        <w:bottom w:val="none" w:sz="0" w:space="0" w:color="auto"/>
        <w:right w:val="none" w:sz="0" w:space="0" w:color="auto"/>
      </w:divBdr>
    </w:div>
    <w:div w:id="352264148">
      <w:bodyDiv w:val="1"/>
      <w:marLeft w:val="0"/>
      <w:marRight w:val="0"/>
      <w:marTop w:val="0"/>
      <w:marBottom w:val="0"/>
      <w:divBdr>
        <w:top w:val="none" w:sz="0" w:space="0" w:color="auto"/>
        <w:left w:val="none" w:sz="0" w:space="0" w:color="auto"/>
        <w:bottom w:val="none" w:sz="0" w:space="0" w:color="auto"/>
        <w:right w:val="none" w:sz="0" w:space="0" w:color="auto"/>
      </w:divBdr>
    </w:div>
    <w:div w:id="489516948">
      <w:bodyDiv w:val="1"/>
      <w:marLeft w:val="0"/>
      <w:marRight w:val="0"/>
      <w:marTop w:val="0"/>
      <w:marBottom w:val="0"/>
      <w:divBdr>
        <w:top w:val="none" w:sz="0" w:space="0" w:color="auto"/>
        <w:left w:val="none" w:sz="0" w:space="0" w:color="auto"/>
        <w:bottom w:val="none" w:sz="0" w:space="0" w:color="auto"/>
        <w:right w:val="none" w:sz="0" w:space="0" w:color="auto"/>
      </w:divBdr>
    </w:div>
    <w:div w:id="509490924">
      <w:bodyDiv w:val="1"/>
      <w:marLeft w:val="0"/>
      <w:marRight w:val="0"/>
      <w:marTop w:val="0"/>
      <w:marBottom w:val="0"/>
      <w:divBdr>
        <w:top w:val="none" w:sz="0" w:space="0" w:color="auto"/>
        <w:left w:val="none" w:sz="0" w:space="0" w:color="auto"/>
        <w:bottom w:val="none" w:sz="0" w:space="0" w:color="auto"/>
        <w:right w:val="none" w:sz="0" w:space="0" w:color="auto"/>
      </w:divBdr>
    </w:div>
    <w:div w:id="535195641">
      <w:bodyDiv w:val="1"/>
      <w:marLeft w:val="0"/>
      <w:marRight w:val="0"/>
      <w:marTop w:val="0"/>
      <w:marBottom w:val="0"/>
      <w:divBdr>
        <w:top w:val="none" w:sz="0" w:space="0" w:color="auto"/>
        <w:left w:val="none" w:sz="0" w:space="0" w:color="auto"/>
        <w:bottom w:val="none" w:sz="0" w:space="0" w:color="auto"/>
        <w:right w:val="none" w:sz="0" w:space="0" w:color="auto"/>
      </w:divBdr>
    </w:div>
    <w:div w:id="837842845">
      <w:bodyDiv w:val="1"/>
      <w:marLeft w:val="0"/>
      <w:marRight w:val="0"/>
      <w:marTop w:val="0"/>
      <w:marBottom w:val="0"/>
      <w:divBdr>
        <w:top w:val="none" w:sz="0" w:space="0" w:color="auto"/>
        <w:left w:val="none" w:sz="0" w:space="0" w:color="auto"/>
        <w:bottom w:val="none" w:sz="0" w:space="0" w:color="auto"/>
        <w:right w:val="none" w:sz="0" w:space="0" w:color="auto"/>
      </w:divBdr>
    </w:div>
    <w:div w:id="843129527">
      <w:bodyDiv w:val="1"/>
      <w:marLeft w:val="0"/>
      <w:marRight w:val="0"/>
      <w:marTop w:val="0"/>
      <w:marBottom w:val="0"/>
      <w:divBdr>
        <w:top w:val="none" w:sz="0" w:space="0" w:color="auto"/>
        <w:left w:val="none" w:sz="0" w:space="0" w:color="auto"/>
        <w:bottom w:val="none" w:sz="0" w:space="0" w:color="auto"/>
        <w:right w:val="none" w:sz="0" w:space="0" w:color="auto"/>
      </w:divBdr>
    </w:div>
    <w:div w:id="850878058">
      <w:bodyDiv w:val="1"/>
      <w:marLeft w:val="0"/>
      <w:marRight w:val="0"/>
      <w:marTop w:val="0"/>
      <w:marBottom w:val="0"/>
      <w:divBdr>
        <w:top w:val="none" w:sz="0" w:space="0" w:color="auto"/>
        <w:left w:val="none" w:sz="0" w:space="0" w:color="auto"/>
        <w:bottom w:val="none" w:sz="0" w:space="0" w:color="auto"/>
        <w:right w:val="none" w:sz="0" w:space="0" w:color="auto"/>
      </w:divBdr>
    </w:div>
    <w:div w:id="1066488240">
      <w:bodyDiv w:val="1"/>
      <w:marLeft w:val="0"/>
      <w:marRight w:val="0"/>
      <w:marTop w:val="0"/>
      <w:marBottom w:val="0"/>
      <w:divBdr>
        <w:top w:val="none" w:sz="0" w:space="0" w:color="auto"/>
        <w:left w:val="none" w:sz="0" w:space="0" w:color="auto"/>
        <w:bottom w:val="none" w:sz="0" w:space="0" w:color="auto"/>
        <w:right w:val="none" w:sz="0" w:space="0" w:color="auto"/>
      </w:divBdr>
    </w:div>
    <w:div w:id="1116679464">
      <w:bodyDiv w:val="1"/>
      <w:marLeft w:val="0"/>
      <w:marRight w:val="0"/>
      <w:marTop w:val="0"/>
      <w:marBottom w:val="0"/>
      <w:divBdr>
        <w:top w:val="none" w:sz="0" w:space="0" w:color="auto"/>
        <w:left w:val="none" w:sz="0" w:space="0" w:color="auto"/>
        <w:bottom w:val="none" w:sz="0" w:space="0" w:color="auto"/>
        <w:right w:val="none" w:sz="0" w:space="0" w:color="auto"/>
      </w:divBdr>
    </w:div>
    <w:div w:id="1138762165">
      <w:bodyDiv w:val="1"/>
      <w:marLeft w:val="0"/>
      <w:marRight w:val="0"/>
      <w:marTop w:val="0"/>
      <w:marBottom w:val="0"/>
      <w:divBdr>
        <w:top w:val="none" w:sz="0" w:space="0" w:color="auto"/>
        <w:left w:val="none" w:sz="0" w:space="0" w:color="auto"/>
        <w:bottom w:val="none" w:sz="0" w:space="0" w:color="auto"/>
        <w:right w:val="none" w:sz="0" w:space="0" w:color="auto"/>
      </w:divBdr>
    </w:div>
    <w:div w:id="1189678026">
      <w:bodyDiv w:val="1"/>
      <w:marLeft w:val="0"/>
      <w:marRight w:val="0"/>
      <w:marTop w:val="0"/>
      <w:marBottom w:val="0"/>
      <w:divBdr>
        <w:top w:val="none" w:sz="0" w:space="0" w:color="auto"/>
        <w:left w:val="none" w:sz="0" w:space="0" w:color="auto"/>
        <w:bottom w:val="none" w:sz="0" w:space="0" w:color="auto"/>
        <w:right w:val="none" w:sz="0" w:space="0" w:color="auto"/>
      </w:divBdr>
    </w:div>
    <w:div w:id="1282959368">
      <w:bodyDiv w:val="1"/>
      <w:marLeft w:val="0"/>
      <w:marRight w:val="0"/>
      <w:marTop w:val="0"/>
      <w:marBottom w:val="0"/>
      <w:divBdr>
        <w:top w:val="none" w:sz="0" w:space="0" w:color="auto"/>
        <w:left w:val="none" w:sz="0" w:space="0" w:color="auto"/>
        <w:bottom w:val="none" w:sz="0" w:space="0" w:color="auto"/>
        <w:right w:val="none" w:sz="0" w:space="0" w:color="auto"/>
      </w:divBdr>
    </w:div>
    <w:div w:id="1377394770">
      <w:bodyDiv w:val="1"/>
      <w:marLeft w:val="0"/>
      <w:marRight w:val="0"/>
      <w:marTop w:val="0"/>
      <w:marBottom w:val="0"/>
      <w:divBdr>
        <w:top w:val="none" w:sz="0" w:space="0" w:color="auto"/>
        <w:left w:val="none" w:sz="0" w:space="0" w:color="auto"/>
        <w:bottom w:val="none" w:sz="0" w:space="0" w:color="auto"/>
        <w:right w:val="none" w:sz="0" w:space="0" w:color="auto"/>
      </w:divBdr>
    </w:div>
    <w:div w:id="1428817220">
      <w:bodyDiv w:val="1"/>
      <w:marLeft w:val="0"/>
      <w:marRight w:val="0"/>
      <w:marTop w:val="0"/>
      <w:marBottom w:val="0"/>
      <w:divBdr>
        <w:top w:val="none" w:sz="0" w:space="0" w:color="auto"/>
        <w:left w:val="none" w:sz="0" w:space="0" w:color="auto"/>
        <w:bottom w:val="none" w:sz="0" w:space="0" w:color="auto"/>
        <w:right w:val="none" w:sz="0" w:space="0" w:color="auto"/>
      </w:divBdr>
    </w:div>
    <w:div w:id="1440220465">
      <w:bodyDiv w:val="1"/>
      <w:marLeft w:val="0"/>
      <w:marRight w:val="0"/>
      <w:marTop w:val="0"/>
      <w:marBottom w:val="0"/>
      <w:divBdr>
        <w:top w:val="none" w:sz="0" w:space="0" w:color="auto"/>
        <w:left w:val="none" w:sz="0" w:space="0" w:color="auto"/>
        <w:bottom w:val="none" w:sz="0" w:space="0" w:color="auto"/>
        <w:right w:val="none" w:sz="0" w:space="0" w:color="auto"/>
      </w:divBdr>
    </w:div>
    <w:div w:id="1464616754">
      <w:bodyDiv w:val="1"/>
      <w:marLeft w:val="0"/>
      <w:marRight w:val="0"/>
      <w:marTop w:val="0"/>
      <w:marBottom w:val="0"/>
      <w:divBdr>
        <w:top w:val="none" w:sz="0" w:space="0" w:color="auto"/>
        <w:left w:val="none" w:sz="0" w:space="0" w:color="auto"/>
        <w:bottom w:val="none" w:sz="0" w:space="0" w:color="auto"/>
        <w:right w:val="none" w:sz="0" w:space="0" w:color="auto"/>
      </w:divBdr>
    </w:div>
    <w:div w:id="1475836430">
      <w:bodyDiv w:val="1"/>
      <w:marLeft w:val="0"/>
      <w:marRight w:val="0"/>
      <w:marTop w:val="0"/>
      <w:marBottom w:val="0"/>
      <w:divBdr>
        <w:top w:val="none" w:sz="0" w:space="0" w:color="auto"/>
        <w:left w:val="none" w:sz="0" w:space="0" w:color="auto"/>
        <w:bottom w:val="none" w:sz="0" w:space="0" w:color="auto"/>
        <w:right w:val="none" w:sz="0" w:space="0" w:color="auto"/>
      </w:divBdr>
    </w:div>
    <w:div w:id="1492404510">
      <w:bodyDiv w:val="1"/>
      <w:marLeft w:val="0"/>
      <w:marRight w:val="0"/>
      <w:marTop w:val="0"/>
      <w:marBottom w:val="0"/>
      <w:divBdr>
        <w:top w:val="none" w:sz="0" w:space="0" w:color="auto"/>
        <w:left w:val="none" w:sz="0" w:space="0" w:color="auto"/>
        <w:bottom w:val="none" w:sz="0" w:space="0" w:color="auto"/>
        <w:right w:val="none" w:sz="0" w:space="0" w:color="auto"/>
      </w:divBdr>
    </w:div>
    <w:div w:id="1682925104">
      <w:bodyDiv w:val="1"/>
      <w:marLeft w:val="0"/>
      <w:marRight w:val="0"/>
      <w:marTop w:val="0"/>
      <w:marBottom w:val="0"/>
      <w:divBdr>
        <w:top w:val="none" w:sz="0" w:space="0" w:color="auto"/>
        <w:left w:val="none" w:sz="0" w:space="0" w:color="auto"/>
        <w:bottom w:val="none" w:sz="0" w:space="0" w:color="auto"/>
        <w:right w:val="none" w:sz="0" w:space="0" w:color="auto"/>
      </w:divBdr>
    </w:div>
    <w:div w:id="1708262838">
      <w:bodyDiv w:val="1"/>
      <w:marLeft w:val="0"/>
      <w:marRight w:val="0"/>
      <w:marTop w:val="0"/>
      <w:marBottom w:val="0"/>
      <w:divBdr>
        <w:top w:val="none" w:sz="0" w:space="0" w:color="auto"/>
        <w:left w:val="none" w:sz="0" w:space="0" w:color="auto"/>
        <w:bottom w:val="none" w:sz="0" w:space="0" w:color="auto"/>
        <w:right w:val="none" w:sz="0" w:space="0" w:color="auto"/>
      </w:divBdr>
    </w:div>
    <w:div w:id="1746221099">
      <w:bodyDiv w:val="1"/>
      <w:marLeft w:val="0"/>
      <w:marRight w:val="0"/>
      <w:marTop w:val="0"/>
      <w:marBottom w:val="0"/>
      <w:divBdr>
        <w:top w:val="none" w:sz="0" w:space="0" w:color="auto"/>
        <w:left w:val="none" w:sz="0" w:space="0" w:color="auto"/>
        <w:bottom w:val="none" w:sz="0" w:space="0" w:color="auto"/>
        <w:right w:val="none" w:sz="0" w:space="0" w:color="auto"/>
      </w:divBdr>
    </w:div>
    <w:div w:id="1766027130">
      <w:bodyDiv w:val="1"/>
      <w:marLeft w:val="0"/>
      <w:marRight w:val="0"/>
      <w:marTop w:val="0"/>
      <w:marBottom w:val="0"/>
      <w:divBdr>
        <w:top w:val="none" w:sz="0" w:space="0" w:color="auto"/>
        <w:left w:val="none" w:sz="0" w:space="0" w:color="auto"/>
        <w:bottom w:val="none" w:sz="0" w:space="0" w:color="auto"/>
        <w:right w:val="none" w:sz="0" w:space="0" w:color="auto"/>
      </w:divBdr>
    </w:div>
    <w:div w:id="1773546123">
      <w:bodyDiv w:val="1"/>
      <w:marLeft w:val="0"/>
      <w:marRight w:val="0"/>
      <w:marTop w:val="0"/>
      <w:marBottom w:val="0"/>
      <w:divBdr>
        <w:top w:val="none" w:sz="0" w:space="0" w:color="auto"/>
        <w:left w:val="none" w:sz="0" w:space="0" w:color="auto"/>
        <w:bottom w:val="none" w:sz="0" w:space="0" w:color="auto"/>
        <w:right w:val="none" w:sz="0" w:space="0" w:color="auto"/>
      </w:divBdr>
    </w:div>
    <w:div w:id="1800148308">
      <w:bodyDiv w:val="1"/>
      <w:marLeft w:val="0"/>
      <w:marRight w:val="0"/>
      <w:marTop w:val="0"/>
      <w:marBottom w:val="0"/>
      <w:divBdr>
        <w:top w:val="none" w:sz="0" w:space="0" w:color="auto"/>
        <w:left w:val="none" w:sz="0" w:space="0" w:color="auto"/>
        <w:bottom w:val="none" w:sz="0" w:space="0" w:color="auto"/>
        <w:right w:val="none" w:sz="0" w:space="0" w:color="auto"/>
      </w:divBdr>
    </w:div>
    <w:div w:id="1843427119">
      <w:bodyDiv w:val="1"/>
      <w:marLeft w:val="0"/>
      <w:marRight w:val="0"/>
      <w:marTop w:val="0"/>
      <w:marBottom w:val="0"/>
      <w:divBdr>
        <w:top w:val="none" w:sz="0" w:space="0" w:color="auto"/>
        <w:left w:val="none" w:sz="0" w:space="0" w:color="auto"/>
        <w:bottom w:val="none" w:sz="0" w:space="0" w:color="auto"/>
        <w:right w:val="none" w:sz="0" w:space="0" w:color="auto"/>
      </w:divBdr>
    </w:div>
    <w:div w:id="1847137805">
      <w:bodyDiv w:val="1"/>
      <w:marLeft w:val="0"/>
      <w:marRight w:val="0"/>
      <w:marTop w:val="0"/>
      <w:marBottom w:val="0"/>
      <w:divBdr>
        <w:top w:val="none" w:sz="0" w:space="0" w:color="auto"/>
        <w:left w:val="none" w:sz="0" w:space="0" w:color="auto"/>
        <w:bottom w:val="none" w:sz="0" w:space="0" w:color="auto"/>
        <w:right w:val="none" w:sz="0" w:space="0" w:color="auto"/>
      </w:divBdr>
    </w:div>
    <w:div w:id="1863547992">
      <w:bodyDiv w:val="1"/>
      <w:marLeft w:val="0"/>
      <w:marRight w:val="0"/>
      <w:marTop w:val="0"/>
      <w:marBottom w:val="0"/>
      <w:divBdr>
        <w:top w:val="none" w:sz="0" w:space="0" w:color="auto"/>
        <w:left w:val="none" w:sz="0" w:space="0" w:color="auto"/>
        <w:bottom w:val="none" w:sz="0" w:space="0" w:color="auto"/>
        <w:right w:val="none" w:sz="0" w:space="0" w:color="auto"/>
      </w:divBdr>
    </w:div>
    <w:div w:id="1910771871">
      <w:bodyDiv w:val="1"/>
      <w:marLeft w:val="0"/>
      <w:marRight w:val="0"/>
      <w:marTop w:val="0"/>
      <w:marBottom w:val="0"/>
      <w:divBdr>
        <w:top w:val="none" w:sz="0" w:space="0" w:color="auto"/>
        <w:left w:val="none" w:sz="0" w:space="0" w:color="auto"/>
        <w:bottom w:val="none" w:sz="0" w:space="0" w:color="auto"/>
        <w:right w:val="none" w:sz="0" w:space="0" w:color="auto"/>
      </w:divBdr>
    </w:div>
    <w:div w:id="203110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abb29e5e-6c89-43ca-910b-194671e8f4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9" ma:contentTypeDescription="Create a new document." ma:contentTypeScope="" ma:versionID="cc5531497f06465c2fbd6efb7e4059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2595fb3dc9756cf06160122acbb68d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abb29e5e-6c89-43ca-910b-194671e8f4cc"/>
  </ds:schemaRefs>
</ds:datastoreItem>
</file>

<file path=customXml/itemProps3.xml><?xml version="1.0" encoding="utf-8"?>
<ds:datastoreItem xmlns:ds="http://schemas.openxmlformats.org/officeDocument/2006/customXml" ds:itemID="{08E4B873-7F25-483F-AFC8-C74F8C706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Neal Kington</dc:creator>
  <keywords/>
  <lastModifiedBy>Maddi Cannell</lastModifiedBy>
  <revision>68</revision>
  <lastPrinted>2025-04-01T07:48:00.0000000Z</lastPrinted>
  <dcterms:created xsi:type="dcterms:W3CDTF">2023-10-19T19:39:00.0000000Z</dcterms:created>
  <dcterms:modified xsi:type="dcterms:W3CDTF">2025-07-18T10:57:03.6621199Z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MediaServiceImageTags">
    <vt:lpwstr/>
  </property>
</Properties>
</file>